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DF" w:rsidRPr="00F31BDF" w:rsidRDefault="00F31BDF" w:rsidP="00F31BD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  <w:lang w:eastAsia="ru-RU"/>
        </w:rPr>
      </w:pPr>
      <w:r w:rsidRPr="00F31BDF"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  <w:lang w:eastAsia="ru-RU"/>
        </w:rPr>
        <w:t xml:space="preserve">Руслан </w:t>
      </w:r>
      <w:proofErr w:type="spellStart"/>
      <w:r w:rsidRPr="00F31BDF"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  <w:lang w:eastAsia="ru-RU"/>
        </w:rPr>
        <w:t>Бзаров</w:t>
      </w:r>
      <w:proofErr w:type="spellEnd"/>
    </w:p>
    <w:p w:rsidR="00F31BDF" w:rsidRPr="00F31BDF" w:rsidRDefault="00F31BDF" w:rsidP="00F31BD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F31BDF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Концептуальные основы поликультурного образования</w:t>
      </w:r>
    </w:p>
    <w:p w:rsidR="00F31BDF" w:rsidRPr="00F31BDF" w:rsidRDefault="00F31BDF" w:rsidP="00F31BDF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Модернизация российского образования, опираясь на общие тенденции мирового развития, с необходимостью должна отражать интересы гражданского общества и государства, связанные с задачами становления российской политической нации и формирования российской гражданской идентичности. </w:t>
      </w:r>
      <w:proofErr w:type="gramStart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Настало время ясно сформулировать цели и определить такие системные принципы российского образования, которые позволят превратить его в эффективный </w:t>
      </w:r>
      <w:proofErr w:type="spellStart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социокультурный</w:t>
      </w:r>
      <w:proofErr w:type="spellEnd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механизм, позволяющий обеспечить гражданский мир и социальную стабильность, создать благоприятный режим социализации новых поколений и при этом — в согласии с общей стратегией культурного развития России — сохранить культурную ситуацию плюрализма и многообразия, защитить самобытность каждого этнического сообщества, создавая тем самым гуманитарный фундамент</w:t>
      </w:r>
      <w:proofErr w:type="gramEnd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для гражданских, </w:t>
      </w:r>
      <w:proofErr w:type="spellStart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надэтнических</w:t>
      </w:r>
      <w:proofErr w:type="spellEnd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принципов общественного устройства.</w:t>
      </w:r>
    </w:p>
    <w:p w:rsidR="00F31BDF" w:rsidRPr="00F31BDF" w:rsidRDefault="00F31BDF" w:rsidP="00F31BDF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Россия исторически объединила в своем составе множество стран и народов, которые различаются по языку, культуре и вероисповеданию. Впрочем, Российская Федерация не составляет исключения по </w:t>
      </w:r>
      <w:proofErr w:type="spellStart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полиэтничности</w:t>
      </w:r>
      <w:proofErr w:type="spellEnd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мультикультурности</w:t>
      </w:r>
      <w:proofErr w:type="spellEnd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— это условия, в которых живет большая часть человечества. Действительное отличие России от большинства других стран заключается в уникальном объединении на ее территории обществ, различающихся уровнем социального и культурного развития.</w:t>
      </w:r>
    </w:p>
    <w:p w:rsidR="00F31BDF" w:rsidRPr="00F31BDF" w:rsidRDefault="00F31BDF" w:rsidP="00F31BDF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то же время </w:t>
      </w:r>
      <w:proofErr w:type="spellStart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полиэтнический</w:t>
      </w:r>
      <w:proofErr w:type="spellEnd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состав населения, свободное сосуществование и активное взаимовлияние разных этнических традиций и языков придают общему </w:t>
      </w:r>
      <w:proofErr w:type="spellStart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культурно-цивилизационному</w:t>
      </w:r>
      <w:proofErr w:type="spellEnd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потенциалу России особую устойчивость и открытость. Вопрос лишь в том, как распорядиться этим уникальным потенциалом.</w:t>
      </w:r>
    </w:p>
    <w:p w:rsidR="00F31BDF" w:rsidRPr="00F31BDF" w:rsidRDefault="00F31BDF" w:rsidP="00F31BDF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Сложная, многомерная этнополитическая и </w:t>
      </w:r>
      <w:proofErr w:type="spellStart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этносоциальная</w:t>
      </w:r>
      <w:proofErr w:type="spellEnd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структура Российской Федерации вполне способна послужить надежным фундаментом становления </w:t>
      </w:r>
      <w:proofErr w:type="spellStart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полиэтнической</w:t>
      </w:r>
      <w:proofErr w:type="spellEnd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 составу, но единой по гражданской идентичности российской нации, если образовательная система сможет воспроизводить формы социальной и культурной жизни многонационального народа России, а содержательная структура образования позволит возводить носителей каждой этнокультурной традиции к культуре общероссийской и мировой.</w:t>
      </w:r>
      <w:proofErr w:type="gramEnd"/>
    </w:p>
    <w:p w:rsidR="00F31BDF" w:rsidRPr="00F31BDF" w:rsidRDefault="00F31BDF" w:rsidP="00F31BDF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Вне зависимости от того, при каких обстоятельствах сложилась </w:t>
      </w:r>
      <w:proofErr w:type="spellStart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полиэтничность</w:t>
      </w:r>
      <w:proofErr w:type="spellEnd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населения каждой отдельной территории, сегодня необходима сбалансированная политика в сфере образования, учитывающая общегосударственные интересы и национально-</w:t>
      </w: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культурные особенности народов России, исходящая из сложных условий межкультурного диалога в многонациональном обществе и настоятельной необходимости проектировать гармонию межэтнических и межконфессиональных отношений.</w:t>
      </w:r>
    </w:p>
    <w:p w:rsidR="00F31BDF" w:rsidRPr="00F31BDF" w:rsidRDefault="00F31BDF" w:rsidP="00F31BDF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Культурно-политическая сверхзадача российского образования — формирование гармоничной гражданской идентичности, соответствующей историческим традициям, современному устройству и перспективам укрепления федеративного государства. Надежную основу для этого способно обеспечить поликультурное образование, адекватное условиям России.</w:t>
      </w:r>
    </w:p>
    <w:p w:rsidR="00F31BDF" w:rsidRPr="00F31BDF" w:rsidRDefault="00F31BDF" w:rsidP="00F31BDF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Поликультурное образование занимает центральное место в образовательной практике многих стран, где сосуществуют носители разных культурных традиций, представители разных этнических и конфессиональных групп. Поликультурное образование базируется на отношениях взаимодействия и взаимообогащения культур, принятых международным сообществом в качестве императива культурной политики. «Национальная доктрина образования в Российской Федерации» также провозглашает в числе основных целей образования «национальную и религиозную терпимость, уважительное отношение к языкам, традициям и культуре других народов», «развитие культуры межэтнических отношений».</w:t>
      </w:r>
    </w:p>
    <w:p w:rsidR="00F31BDF" w:rsidRPr="00F31BDF" w:rsidRDefault="00F31BDF" w:rsidP="00F31BDF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России накоплен бесценный опыт этнокультурных подходов в обучении и воспитании. Однако сведение принципов и задач поликультурного образования к навыкам диалогической межкультурной коммуникации, воспитанию толерантности по отношению к иным культурам и даже умению обучающихся интегрировать элементы других культур в собственную систему ценностей не затрагивает сущностных качеств и структурных характеристик культурного самосознания как основы идентичности современного человека. Представление о людях постиндустриальной, информационной эпохи как о носителях традиционного этнокультурного комплекса, к которому с помощью простых дидактических методов следует присоединить универсальный набор гуманитарных клише, страдает некоторым методологическим архаизмом. Механистическое представление о роли модернизированной национальной культуры и поликультурной среды в социализации наших современников не отражает и требований современного общества к образовательной системе. Ведь в число этих требований наряду с объемом знаний, умений и навыков входят качественные показатели культурной и гражданской идентичности, исторической преемственности, духовно-нравственного развития, ценностной ориентированности, личностного самоопределения.</w:t>
      </w:r>
    </w:p>
    <w:p w:rsidR="00F31BDF" w:rsidRPr="00F31BDF" w:rsidRDefault="00F31BDF" w:rsidP="00F31BDF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Существует</w:t>
      </w:r>
      <w:proofErr w:type="gramEnd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 меньшей мере два непреложных основания для возведения поликультурного образования в ранг государственной </w:t>
      </w: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политики. На тактическом уровне от развития поликультурного образования зависит успешность преодоления тех угроз социальной нестабильности, которые возникают на почве неподготовленности молодежи к жизни в условиях все возрастающей </w:t>
      </w:r>
      <w:proofErr w:type="spellStart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полиэтничности</w:t>
      </w:r>
      <w:proofErr w:type="spellEnd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поликультурности</w:t>
      </w:r>
      <w:proofErr w:type="spellEnd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российского общества. В стратегическом смысле поликультурное образование есть важнейший инструмент формирования российской гражданской идентичности.</w:t>
      </w:r>
    </w:p>
    <w:p w:rsidR="00F31BDF" w:rsidRPr="00F31BDF" w:rsidRDefault="00F31BDF" w:rsidP="00F31BDF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Поэтому удовлетворительным ответом на запрос гражданского общества и демократического государства может служить лишь целостная система современного поликультурного образования, соответствующая историческим традициям, современному устройству и перспективам укрепления Российской Федерации.</w:t>
      </w:r>
    </w:p>
    <w:p w:rsidR="00F31BDF" w:rsidRPr="00F31BDF" w:rsidRDefault="00F31BDF" w:rsidP="00F31BDF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Этнополитическая история и </w:t>
      </w:r>
      <w:proofErr w:type="spellStart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этносоциальная</w:t>
      </w:r>
      <w:proofErr w:type="spellEnd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структура России предопределяют конструкцию и пути формирования российской гражданской идентичности. Гарантией существования демократического государства и гражданского общества в Российской Федерации является становление </w:t>
      </w:r>
      <w:proofErr w:type="spellStart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полиэтнической</w:t>
      </w:r>
      <w:proofErr w:type="spellEnd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(в этнокультурном смысле) и многонациональной (в смысле федерализма) по составу, но единой по национальному (гражданскому, государственному) сознанию нации россиян. Этнополитическая модель российской гражданской нации включает три основных уровня:</w:t>
      </w:r>
    </w:p>
    <w:p w:rsidR="00F31BDF" w:rsidRPr="00F31BDF" w:rsidRDefault="00F31BDF" w:rsidP="00F31BDF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— </w:t>
      </w:r>
      <w:r w:rsidRPr="00F31BDF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базовый этнокультурный</w:t>
      </w: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складывающийся как сообщество всех народов, этнических и </w:t>
      </w:r>
      <w:proofErr w:type="spellStart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субэтнических</w:t>
      </w:r>
      <w:proofErr w:type="spellEnd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групп, диаспор, </w:t>
      </w:r>
      <w:proofErr w:type="spellStart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этноконфессиональных</w:t>
      </w:r>
      <w:proofErr w:type="spellEnd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общин, проживающих в России;</w:t>
      </w:r>
    </w:p>
    <w:p w:rsidR="00F31BDF" w:rsidRPr="00F31BDF" w:rsidRDefault="00F31BDF" w:rsidP="00F31BDF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— </w:t>
      </w:r>
      <w:r w:rsidRPr="00F31BDF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национально-территориальный (базовый политический)</w:t>
      </w: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состоящий из населения субъектов Российской Федерации;</w:t>
      </w:r>
    </w:p>
    <w:p w:rsidR="00F31BDF" w:rsidRPr="00F31BDF" w:rsidRDefault="00F31BDF" w:rsidP="00F31BDF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— </w:t>
      </w:r>
      <w:proofErr w:type="gramStart"/>
      <w:r w:rsidRPr="00F31BDF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национальный</w:t>
      </w:r>
      <w:proofErr w:type="gramEnd"/>
      <w:r w:rsidRPr="00F31BDF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(общегосударственный)</w:t>
      </w: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объединяющий граждан России в единую национальную общность.</w:t>
      </w:r>
    </w:p>
    <w:p w:rsidR="00F31BDF" w:rsidRPr="00F31BDF" w:rsidRDefault="00F31BDF" w:rsidP="00F31BDF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Этнокультурное самосознание группы и этнокультурная идентичность индивида должны быть органично встроены в национальное самосознание на базовом политическом уровне субъекта Федерации; этнокультурные интересы всех групп и отдельных граждан должны быть обеспечены и защищены на этом национально-территориальном уровне гражданской нации. </w:t>
      </w:r>
      <w:proofErr w:type="gramStart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свою очередь, национально-территориальное (отнюдь не всегда совпадающее с этнокультурным) самосознание жителей российских республик, областей, краев закладывает основу и непротиворечиво встраивается в национальную российскую гражданскую идентичность.</w:t>
      </w:r>
      <w:proofErr w:type="gramEnd"/>
    </w:p>
    <w:p w:rsidR="00F31BDF" w:rsidRPr="00F31BDF" w:rsidRDefault="00F31BDF" w:rsidP="00F31BDF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Таким образом, органическим ядром национально-гражданской идентичности призвано стать этнокультурное самосознание. Единая </w:t>
      </w: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российская гражданская нация так же </w:t>
      </w:r>
      <w:proofErr w:type="spellStart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полиэтнична</w:t>
      </w:r>
      <w:proofErr w:type="spellEnd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как и ее региональные сегменты, складывающиеся в рамках субъектов Российской Федерации, а каждое региональное национальное сообщество включает различные этнокультурные и </w:t>
      </w:r>
      <w:proofErr w:type="spellStart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этноконфессиональные</w:t>
      </w:r>
      <w:proofErr w:type="spellEnd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группы.</w:t>
      </w:r>
    </w:p>
    <w:p w:rsidR="00F31BDF" w:rsidRPr="00F31BDF" w:rsidRDefault="00F31BDF" w:rsidP="00F31BDF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31BDF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Препятствием для формирования гражданского сознания</w:t>
      </w: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выступает маргинальная экстерриториальность так называемых «</w:t>
      </w:r>
      <w:proofErr w:type="spellStart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нетитульных</w:t>
      </w:r>
      <w:proofErr w:type="spellEnd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» этнических групп в российских регионах. Как уже было сказано, гражданская нация — не генетически-родовое и </w:t>
      </w:r>
      <w:proofErr w:type="spellStart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этносоциальное</w:t>
      </w:r>
      <w:proofErr w:type="spellEnd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единство, а территориально-политическое и национально-культурное сообщество. Чтобы завершить строительство «национального дома», совершенно необходимо соединить этнокультурный фундамент с общероссийской национальной крышей — то есть возвести «несущие стены» национально-территориальных (региональных) сегментов российской гражданской нации.</w:t>
      </w:r>
    </w:p>
    <w:p w:rsidR="00F31BDF" w:rsidRPr="00F31BDF" w:rsidRDefault="00F31BDF" w:rsidP="00F31BDF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Иными словами, гражданское единство формируется там, где люди живут, работают, растят детей, строят планы на будущее. Формирование сознания единой гражданской нации возможно лишь в случае, если представители «</w:t>
      </w:r>
      <w:proofErr w:type="spellStart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нетитульных</w:t>
      </w:r>
      <w:proofErr w:type="spellEnd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» этнических групп гармонично встраиваются в региональное (национально-территориальное) сообщество. Вне зависимости от расовой, этнической, конфессиональной принадлежности конкретных граждан все население субъекта должно осознавать себя неотъемлемой региональной частью единой российской нации.</w:t>
      </w:r>
    </w:p>
    <w:p w:rsidR="00F31BDF" w:rsidRPr="00F31BDF" w:rsidRDefault="00F31BDF" w:rsidP="00F31BDF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Российское законодательство защищает культурные интересы каждой личности, этноса, локальной этнической или </w:t>
      </w:r>
      <w:proofErr w:type="spellStart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этноконфесси-ональной</w:t>
      </w:r>
      <w:proofErr w:type="spellEnd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группы, в том числе потребности автохтонных народов, не имеющих собственных национально-государственных институтов, и всех диаспор. Однако право на родной язык и культуру отнюдь не противопоставлено государственным языкам и региональным предметам в составе федерального государственного образовательного стандарта. Эффективным инструментом формирования гражданской идентичности может служить лишь строгая обязательность содержания образования, адекватная этнополитической структуре (конструкции национально-территориальных институтов) Российской Федерации и системе национальных ценностей. Поэтому требования федерального государственного образовательного стандарта к структуре основной общеобразовательной программы должны включать и требования к структуре региональной (национально-территориальной) составляющей федерального стандарта, прежде всего в части, касающейся изучения государственных языков субъектов Российской Федерации.</w:t>
      </w:r>
    </w:p>
    <w:p w:rsidR="00F31BDF" w:rsidRPr="00F31BDF" w:rsidRDefault="00F31BDF" w:rsidP="00F31BDF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то же время этнокультурные интересы представителей «</w:t>
      </w:r>
      <w:proofErr w:type="spellStart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нетитульных</w:t>
      </w:r>
      <w:proofErr w:type="spellEnd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» групп населения в субъектах Российской Федерации </w:t>
      </w: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должны быть обеспечены возможностью изучения родного языка и культуры в школе соответствующего этнокультурного профиля.</w:t>
      </w:r>
    </w:p>
    <w:p w:rsidR="00F31BDF" w:rsidRPr="00F31BDF" w:rsidRDefault="00F31BDF" w:rsidP="00F31BDF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Последовательное проведение принципа обязательности навсегда избавит российскую систему образования от мнимого противоречия между областями, краями, с одной стороны, и республиками — с другой. Во всех случаях национально-культурные акценты будут соответствовать </w:t>
      </w:r>
      <w:proofErr w:type="spellStart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этнодемографической</w:t>
      </w:r>
      <w:proofErr w:type="spellEnd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этнотерриториальной</w:t>
      </w:r>
      <w:proofErr w:type="spellEnd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основе субъекта Федерации. Во всех случаях неизменной доминантой останется единая российская гражданская идентичность, соответствующая национально-государственному устройству Федерации.</w:t>
      </w:r>
    </w:p>
    <w:p w:rsidR="00F31BDF" w:rsidRPr="00F31BDF" w:rsidRDefault="00F31BDF" w:rsidP="00F31BDF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Ведущая </w:t>
      </w:r>
      <w:r w:rsidRPr="00F31BDF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роль русского языка</w:t>
      </w: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в российском образовательном пространстве, в жизни федеративного государства предопределяет его первостепенную важность в качестве языка обучения и изучения. Фундаментальным принципом поликультурного образования </w:t>
      </w:r>
      <w:r w:rsidRPr="00F31BDF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является использование родного языка в качестве языка обучения</w:t>
      </w: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и изучения. Тем самым задаются языковые параметры гармоничного самоопределения личности в национально-культурном и гражданском измерениях.</w:t>
      </w:r>
    </w:p>
    <w:p w:rsidR="00F31BDF" w:rsidRPr="00F31BDF" w:rsidRDefault="00F31BDF" w:rsidP="00F31BDF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Социокультурные</w:t>
      </w:r>
      <w:proofErr w:type="spellEnd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ориентиры поликультурной школы исходят из незыблемых принципов единства и системности российского образования. Однако стратегии и технологии поликультурного образования должны соответствовать целям формирования российской идентичности в конкретных региональных обстоятельствах.</w:t>
      </w:r>
    </w:p>
    <w:p w:rsidR="00F31BDF" w:rsidRPr="00F31BDF" w:rsidRDefault="00F31BDF" w:rsidP="00F31BDF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Многовариантное сочетание в едином образовательном пространстве России интересов личности и этнокультурной группы с общественными и государственными интересами требует </w:t>
      </w:r>
      <w:r w:rsidRPr="00F31BDF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отказа от формального единообразия и унификации</w:t>
      </w: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Система образования, вырастающая из культурно-исторических традиций народа, обращенная к его насущным потребностям и устремлениям в будущее, с необходимостью должна развиваться в трехмерном пространстве национально-региональной, российской и мировой культуры.</w:t>
      </w:r>
    </w:p>
    <w:p w:rsidR="00F31BDF" w:rsidRPr="00F31BDF" w:rsidRDefault="00F31BDF" w:rsidP="00F31BDF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Формирование российской гражданской идентичности предполагает отказ от разделения содержания образования на несколько компонентов. Взамен формальному разделению содержания поликультурный подход предлагает образовательное </w:t>
      </w:r>
      <w:r w:rsidRPr="00F31BDF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описание мира с точно выбранной дидактической позиции</w:t>
      </w: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адекватной психологической, культурно-исторической и географической локализации сообщества, к которому принадлежат дети.</w:t>
      </w:r>
    </w:p>
    <w:p w:rsidR="00F31BDF" w:rsidRPr="00F31BDF" w:rsidRDefault="00F31BDF" w:rsidP="00F31BDF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Интересы социального и культурного развития, потребности модернизации и цели формирования российской гражданской идентичности предполагают создание содержательно целостной системы </w:t>
      </w: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поликультурного образования, приобщающей ребенка — носителя родной культуры к культуре общероссийской и мировой.</w:t>
      </w:r>
    </w:p>
    <w:p w:rsidR="00F31BDF" w:rsidRPr="00F31BDF" w:rsidRDefault="00F31BDF" w:rsidP="00F31BDF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соответствии с этнополитической моделью российской гражданской нации содержание поликультурного образования можно условно (исключительно для удобства изложения и понимания) разделить на четыре взаимосвязанные культурные части:</w:t>
      </w:r>
    </w:p>
    <w:p w:rsidR="00F31BDF" w:rsidRPr="00F31BDF" w:rsidRDefault="00F31BDF" w:rsidP="00F31B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F31BDF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этнокультурная</w:t>
      </w: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у или обеспечивающая человеку возможность идентификации в качестве представителя конкретной этноязыковой и </w:t>
      </w:r>
      <w:proofErr w:type="spellStart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этноконфессиональной</w:t>
      </w:r>
      <w:proofErr w:type="spellEnd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группы;</w:t>
      </w:r>
      <w:proofErr w:type="gramEnd"/>
    </w:p>
    <w:p w:rsidR="00F31BDF" w:rsidRPr="00F31BDF" w:rsidRDefault="00F31BDF" w:rsidP="00F31B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31BDF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национально-территориальная</w:t>
      </w: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или обеспечивающая человеку возможность идентификации в качестве представителя национально-территориального сообщества конкретного субъекта Российской Федерации;</w:t>
      </w:r>
    </w:p>
    <w:p w:rsidR="00F31BDF" w:rsidRPr="00F31BDF" w:rsidRDefault="00F31BDF" w:rsidP="00F31B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31BDF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общероссийская (национальная)</w:t>
      </w: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или обеспечивающая человеку возможность идентификации в качестве представителя российской гражданской нации;</w:t>
      </w:r>
    </w:p>
    <w:p w:rsidR="00F31BDF" w:rsidRPr="00F31BDF" w:rsidRDefault="00F31BDF" w:rsidP="00F31B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31BDF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мировая</w:t>
      </w: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или обеспечивающая человеку включенность в глобальные </w:t>
      </w:r>
      <w:proofErr w:type="spellStart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цивилизационные</w:t>
      </w:r>
      <w:proofErr w:type="spellEnd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процессы и возможность идентификации в качестве равноправного члена международного сообщества.</w:t>
      </w:r>
    </w:p>
    <w:p w:rsidR="00F31BDF" w:rsidRPr="00F31BDF" w:rsidRDefault="00F31BDF" w:rsidP="00F31BDF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Концептуальное единство и целостность поликультурной основы образования — пожалуй, единственный способ изжить риск раздвоения личности ученика, избежать опасности противопоставления этнокультурной и гражданской идентичности человека. С точки зрения поликультурного подхода естественной функцией образования является адаптация гражданского сообщества к меняющимся условиям жизни — то есть постоянное обновление этнокультурного комплекса, выработку и освоение инноваций в ходе активного межкультурного сотрудничества и </w:t>
      </w:r>
      <w:proofErr w:type="spellStart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цивилизационного</w:t>
      </w:r>
      <w:proofErr w:type="spellEnd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развития.</w:t>
      </w:r>
    </w:p>
    <w:p w:rsidR="00F31BDF" w:rsidRPr="00F31BDF" w:rsidRDefault="00F31BDF" w:rsidP="00F31BDF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Трудно переоценить эксклюзивное морально-этическое значение поликультурного образования, которое создает универсальную основу воспитания и </w:t>
      </w:r>
      <w:r w:rsidRPr="00F31BDF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культивирования личностного, культурного, национального достоинства</w:t>
      </w: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каждого гражданина Российской Федерации. Духовно-нравственные ценности и достижения всех культур, всех этнических и конфессиональных групп, всех национально-территориальных сообществ России впервые приобретают образовательную актуальность, то есть получают общественную санкцию и государственное признание.</w:t>
      </w:r>
    </w:p>
    <w:p w:rsidR="00F31BDF" w:rsidRPr="00F31BDF" w:rsidRDefault="00F31BDF" w:rsidP="00F31BDF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31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Определяющие принципы </w:t>
      </w: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современного поликультурного образования могут выглядеть следующим образом.</w:t>
      </w:r>
    </w:p>
    <w:p w:rsidR="00F31BDF" w:rsidRPr="00F31BDF" w:rsidRDefault="00F31BDF" w:rsidP="00F31BDF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31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Принцип преемственности. </w:t>
      </w: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Необходимой культурной основой российской гражданской идентичности является такая система </w:t>
      </w: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образования, которая способна транслировать национальную культуру, обеспечивая открытость в другие культуры и современное </w:t>
      </w:r>
      <w:proofErr w:type="spellStart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цивилизационное</w:t>
      </w:r>
      <w:proofErr w:type="spellEnd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развитие нации. Преемственность в современной поликультурной школе противопоставлена традиционализму (в значении «традиционного общества» и «традиционной культуры»). Трансляция этнокультурной информации в системе образования должна быть подчинена общей логике развития современной национальной культуры, понимаемой как механизм адаптации гражданского сообщества к меняющимся условиям жизни. Поэтому сохранение достоинств и достижений национальной культуры не имеет ничего общего с формированием неизменных трафаретов или поиском «исконных» ценностей. Напротив, естественной функцией национальной культуры (а значит, и образования) является постоянное обновление, предполагающее интенсивную модификацию этнокультурного комплекса, выработку и освоение инноваций в ходе активного межкультурного сотрудничества и </w:t>
      </w:r>
      <w:proofErr w:type="spellStart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цивилизационного</w:t>
      </w:r>
      <w:proofErr w:type="spellEnd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развития.</w:t>
      </w:r>
    </w:p>
    <w:p w:rsidR="00F31BDF" w:rsidRPr="00F31BDF" w:rsidRDefault="00F31BDF" w:rsidP="00F31BDF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31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Принцип дифференциации и разнообразия. </w:t>
      </w: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Хорошо известно, что жизнеспособность сложных саморазвивающихся систем зависит от </w:t>
      </w:r>
      <w:proofErr w:type="spellStart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дифференцированности</w:t>
      </w:r>
      <w:proofErr w:type="spellEnd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богатства их элементов. В теории информации это называется «законом необходимого разнообразия»: потенциал выживания системы тем выше, чем разнообразнее и </w:t>
      </w:r>
      <w:proofErr w:type="spellStart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дифференцированнее</w:t>
      </w:r>
      <w:proofErr w:type="spellEnd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ее реакции, противопоставленные разнообразию внешних воздействий. Чем сложнее внутренняя структура общества, чем разнороднее его этнический и многообразнее </w:t>
      </w:r>
      <w:proofErr w:type="spellStart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субэтнический</w:t>
      </w:r>
      <w:proofErr w:type="spellEnd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состав, чем сложнее и асимметричнее его культура, тем больше у него шансов выжить, тем более оно устойчиво и жизнеспособно. Точно так же именно многообразие, противоречивость и неоднородность современного мира делают его сбалансированным и единым. Культурное взаимодействие (и в условиях межкультурного диалога, и в стремлении к единству национальной культуры) не должно приводить к усреднению, к унификации, к разрушению специфической картины мира. Поэтому российская школа не может быть иной, кроме как поликультурной. А условия </w:t>
      </w:r>
      <w:proofErr w:type="spellStart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комплиментарности</w:t>
      </w:r>
      <w:proofErr w:type="spellEnd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культур и языков — в противовес унификации и ассимиляции — закладываются в содержании образования.</w:t>
      </w:r>
    </w:p>
    <w:p w:rsidR="00F31BDF" w:rsidRPr="00F31BDF" w:rsidRDefault="00F31BDF" w:rsidP="00F31BDF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31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Принцип </w:t>
      </w:r>
      <w:proofErr w:type="spellStart"/>
      <w:r w:rsidRPr="00F31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креативности</w:t>
      </w:r>
      <w:proofErr w:type="spellEnd"/>
      <w:r w:rsidRPr="00F31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. </w:t>
      </w: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Обществоведением зафиксировано изменение основного жизнеобеспечивающего ресурса в современном обществе. Им становится сам человек с его способностью к саморазвитию и творческому преобразованию информации. В отличие от архаической добывающей и индустриальной производящей культуры, в постиндустриальном, информационном обществе побеждает культура обрабатывающая. Интеллектуальный, творческий труд делает самого человека основным жизнеобеспечивающим ресурсом и — одновременно — целью общественного и культурного развития. Конфликт старых </w:t>
      </w: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социальных систем с инновационным, </w:t>
      </w:r>
      <w:proofErr w:type="spellStart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субъектно-гума-нистическим</w:t>
      </w:r>
      <w:proofErr w:type="spellEnd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типом нового культурного развития ясно выражается и в трудностях российской модернизации. Важнейшим инструментом модернизации, формирующим российскую гражданскую идентичность, является поликультурное образование, способное подготовить человека к самореализации в динамичных социальных условиях информационной культуры.</w:t>
      </w:r>
    </w:p>
    <w:p w:rsidR="00F31BDF" w:rsidRPr="00F31BDF" w:rsidRDefault="00F31BDF" w:rsidP="00F31BDF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31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Принцип культурной целостности. </w:t>
      </w: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Понимание культуры как сущностной основы образования требует формирования и развития универсальных культурных умений и компетенций, в том числе освоения детьми актуальных культурных норм и принятие общезначимых образцов деятельности и поведения. Трансляция фактов и образцов культуры в учебно-воспитательном процессе совершенно недостаточна, особенно в условиях предметной расчлененности школьного обучения. Только культурные практики, совмещающие результаты предметно-урочной и самостоятельной деятельности, включающие опыт общения и группового взаимодействия со сверстниками и взрослыми, могут стать надежным фундаментом гражданской идентичности. Особого внимания требуют концептуальное единство культурной основы всех УМК, тесная взаимосвязанность основного и дополнительного образования, централизованное проектирование культурных практик школы на основе инициативы, интересов и мотиваций детей.</w:t>
      </w:r>
    </w:p>
    <w:p w:rsidR="00F31BDF" w:rsidRPr="00F31BDF" w:rsidRDefault="00F31BDF" w:rsidP="00F31BDF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31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Принцип объемной (стереоскопической) картины мира.</w:t>
      </w: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Важнейшими критериями содержания образования в поликультурной школе являются идейно-тематическое единство, системность и научная объективность, воспитательное воздействие и учет личного опыта учащихся. Свойственное современной культуре представление о зрительной и ментальной перспективе требует движения от настоящего к прошлому и будущему, от родного и своего к соседнему и другому. Соответственно, и образовательное описание мира с необходимостью требует точного выбора дидактической позиции, адекватного психологической, культурно-исторической и географической локализации сообщества, к которому принадлежат дети. Вряд ли целесообразно начинать изучение окружающего мира с незнакомого ландшафта или неизвестных реалий повседневной культуры. Напротив, движение от семьи и родного дома к стране и миру, от субъекта Федерации к России и земному шару представляется вполне естественным. Формирование российской гражданской идентичности предполагает отказ от разделения содержания образования на несколько компонентов и включение регионального </w:t>
      </w:r>
      <w:proofErr w:type="spellStart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контента</w:t>
      </w:r>
      <w:proofErr w:type="spellEnd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образования в федеральный компонент.</w:t>
      </w:r>
    </w:p>
    <w:p w:rsidR="00F31BDF" w:rsidRPr="00F31BDF" w:rsidRDefault="00F31BDF" w:rsidP="00F31BDF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История осетинской школы неотрывна от общей истории национального образования в России. Судьба школы в Осетии всегда зависела от господствовавших в обществе политических доктрин и </w:t>
      </w: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идеологических стереотипов. В результате культурной политики 1960–1980-х гг. XX в. образование потеряло необходимую связь с национальной культурой и повседневной жизнью народа.</w:t>
      </w:r>
    </w:p>
    <w:p w:rsidR="00F31BDF" w:rsidRPr="00F31BDF" w:rsidRDefault="00F31BDF" w:rsidP="00F31BDF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Создаваемая в Осетии система поликультурного образования призвана функционировать в современном постиндустриальном, информационном обществе. Как известно, осетины — один из самых урбанизированных и дипломированных (в смысле статистических критериев образованности) народов России. </w:t>
      </w:r>
      <w:proofErr w:type="gramStart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числе определяющих </w:t>
      </w:r>
      <w:proofErr w:type="spellStart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социокультурных</w:t>
      </w:r>
      <w:proofErr w:type="spellEnd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характеристик современной Осетии — многоэтничный состав населения, свободное сосуществование и активное взаимовлияние разных этнических традиций и языков, динамичное развитие городской субкультуры, высокий уровень социальной мобильности, массовое вовлечение в российский и мировой рынок труда.</w:t>
      </w:r>
      <w:proofErr w:type="gramEnd"/>
    </w:p>
    <w:p w:rsidR="00F31BDF" w:rsidRPr="00F31BDF" w:rsidRDefault="00F31BDF" w:rsidP="00F31BDF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новых благоприятных условиях национально-культурные интересы Осетии-Алании в сфере образования предполагают восстановление этнокультурных и </w:t>
      </w:r>
      <w:proofErr w:type="spellStart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этносоциальных</w:t>
      </w:r>
      <w:proofErr w:type="spellEnd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функций школы. При этом система образования, вырастающая из культурно-исторических традиций народа, обращенная к его насущным потребностям и устремлениям в будущее, с необходимостью должна развиваться в трехмерном пространстве национальной, общероссийской и мировой культуры.</w:t>
      </w:r>
    </w:p>
    <w:p w:rsidR="00F31BDF" w:rsidRPr="00F31BDF" w:rsidRDefault="00F31BDF" w:rsidP="00F31BDF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Таким образом, национально-культурный императив осетинской поликультурной школы (рациональное расширение социальных функций родного языка, полноценная трансляция национальной культуры, формирование национальной идентичности) подчинен актуальным интересам общественного развития, исходит из стратегии сохранения культурного многообразия и нацелен на социализацию новых поколений в условиях нарастающей изменчивости современного мира.</w:t>
      </w:r>
    </w:p>
    <w:p w:rsidR="00F31BDF" w:rsidRPr="00F31BDF" w:rsidRDefault="00F31BDF" w:rsidP="00F31BDF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Современная российская школа развивается в поликультурном направлении. В свете поликультурного подхода обретают жизненную силу, становятся на твердую почву реальности и цели модернизации российского образования, и новая структура стандартов, и принципы духовно-нравственного развития и воспитания гражданина Российской Федерации. Проблема развития поликультурного образования актуальна для всех регионов и территорий России. Везде необходима сбалансированная политика в сфере образования, учитывающая государственные интересы, национальные и этнокультурные особенности, условия межкультурного диалога и задачи проектирования межэтнической и межконфессиональной гармонии.</w:t>
      </w:r>
    </w:p>
    <w:p w:rsidR="00F31BDF" w:rsidRPr="00F31BDF" w:rsidRDefault="00F31BDF" w:rsidP="00F31BDF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Существует и альтернативная линия на сворачивание национально-территориальных сегментов в образовании, то есть на максимальную унификацию общеобразовательной школы. В том, что это инструмент </w:t>
      </w:r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подрыва государственного единства Российской Федерации, нет никакого сомнения. И дело вовсе не в том, ставят ли такую задачу авторы этого подхода. Допускаю, что не ставят — во всяком случае, надеюсь, что не все ставят. Однако важен результат, а он отнюдь не зависит от благих намерений, зато неизбежно окажется продуктом </w:t>
      </w:r>
      <w:proofErr w:type="spellStart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социокультурного</w:t>
      </w:r>
      <w:proofErr w:type="spellEnd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культурно-политического невежества </w:t>
      </w:r>
      <w:proofErr w:type="spellStart"/>
      <w:proofErr w:type="gramStart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горе-реформаторов</w:t>
      </w:r>
      <w:proofErr w:type="spellEnd"/>
      <w:proofErr w:type="gramEnd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Понятно, что за этим стоит попытка образовательной, а шире — культурной подготовки политического проекта </w:t>
      </w:r>
      <w:proofErr w:type="spellStart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губернизации</w:t>
      </w:r>
      <w:proofErr w:type="spellEnd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России. Понятно, что такой проект кому-то, не знающему истории Российского государства и не понимающему его особенностей, может казаться выходом из сложных коллизий согласования разнородных интересов, преодоления сепаратистских тенденций, разрешения </w:t>
      </w:r>
      <w:proofErr w:type="spellStart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псевдоэтнических</w:t>
      </w:r>
      <w:proofErr w:type="spellEnd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конфликтов и всего прочего, что осложняет жизнь высшей российской бюрократии. Нужно признать, это действительно выход, но выход к анархии и развалу государства, к развитию сепаратизма, к вспышке конфликтов. Если кого-то интересует спокойная и, возможно (хотя и не обязательно), сытая жизнь в маленькой провинциальной России, вернувшейся к масштабам Московского княжества, он должен знать: это наше </w:t>
      </w:r>
      <w:proofErr w:type="gramStart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отечество</w:t>
      </w:r>
      <w:proofErr w:type="gramEnd"/>
      <w:r w:rsidRPr="00F31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мы никуда не собираемся уходить, мы будем защищать интересы своего великого российского государства и свое неотъемлемое право на осетинскую национально-культурную и российскую национально-гражданскую идентичность.</w:t>
      </w:r>
    </w:p>
    <w:p w:rsidR="00F31BDF" w:rsidRPr="00F31BDF" w:rsidRDefault="00F31BDF" w:rsidP="00F31BDF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31BDF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Современная российская школа не может быть иной, кроме как поликультурной. Дело лишь в осмысленном и концептуальном согласовании образовательной системы с этнополитической структурой российского общества и оптимальной конструкцией российской гражданской идентичности.</w:t>
      </w:r>
    </w:p>
    <w:p w:rsidR="00F31BDF" w:rsidRPr="00F31BDF" w:rsidRDefault="00F31BDF" w:rsidP="00F31BDF">
      <w:pPr>
        <w:shd w:val="clear" w:color="auto" w:fill="FFFFFF"/>
        <w:spacing w:before="100" w:beforeAutospacing="1" w:after="100" w:afterAutospacing="1" w:line="240" w:lineRule="auto"/>
        <w:ind w:firstLine="480"/>
        <w:jc w:val="right"/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</w:pPr>
      <w:r w:rsidRPr="00F31BDF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Текст по изданию: </w:t>
      </w:r>
      <w:proofErr w:type="spellStart"/>
      <w:r w:rsidRPr="00F31BDF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fldChar w:fldCharType="begin"/>
      </w:r>
      <w:r w:rsidRPr="00F31BDF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instrText xml:space="preserve"> HYPERLINK "https://ironau.ru/bzarov.html" </w:instrText>
      </w:r>
      <w:r w:rsidRPr="00F31BDF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fldChar w:fldCharType="separate"/>
      </w:r>
      <w:r w:rsidRPr="00F31BDF">
        <w:rPr>
          <w:rFonts w:ascii="Georgia" w:eastAsia="Times New Roman" w:hAnsi="Georgia" w:cs="Times New Roman"/>
          <w:i/>
          <w:iCs/>
          <w:color w:val="000099"/>
          <w:sz w:val="27"/>
          <w:u w:val="single"/>
          <w:lang w:eastAsia="ru-RU"/>
        </w:rPr>
        <w:t>Бзаров</w:t>
      </w:r>
      <w:proofErr w:type="spellEnd"/>
      <w:r w:rsidRPr="00F31BDF">
        <w:rPr>
          <w:rFonts w:ascii="Georgia" w:eastAsia="Times New Roman" w:hAnsi="Georgia" w:cs="Times New Roman"/>
          <w:i/>
          <w:iCs/>
          <w:color w:val="000099"/>
          <w:sz w:val="27"/>
          <w:u w:val="single"/>
          <w:lang w:eastAsia="ru-RU"/>
        </w:rPr>
        <w:t xml:space="preserve"> Р.С. Из истории аланской культуры</w:t>
      </w:r>
      <w:r w:rsidRPr="00F31BDF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fldChar w:fldCharType="end"/>
      </w:r>
      <w:r w:rsidRPr="00F31BDF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. М., 2014</w:t>
      </w:r>
    </w:p>
    <w:p w:rsidR="00936BDC" w:rsidRDefault="00936BDC"/>
    <w:sectPr w:rsidR="00936BDC" w:rsidSect="0093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66A5B"/>
    <w:multiLevelType w:val="multilevel"/>
    <w:tmpl w:val="82BC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0D9"/>
    <w:rsid w:val="003745E5"/>
    <w:rsid w:val="008B7E90"/>
    <w:rsid w:val="00936BDC"/>
    <w:rsid w:val="00DE10D9"/>
    <w:rsid w:val="00E2080C"/>
    <w:rsid w:val="00F3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DC"/>
  </w:style>
  <w:style w:type="paragraph" w:styleId="1">
    <w:name w:val="heading 1"/>
    <w:basedOn w:val="a"/>
    <w:link w:val="10"/>
    <w:uiPriority w:val="9"/>
    <w:qFormat/>
    <w:rsid w:val="00F31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B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B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">
    <w:name w:val="au"/>
    <w:basedOn w:val="a"/>
    <w:rsid w:val="00F3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1B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16766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4382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212090835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5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33189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3593</Words>
  <Characters>20483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2022-03-14T07:36:00Z</cp:lastPrinted>
  <dcterms:created xsi:type="dcterms:W3CDTF">2022-03-14T07:09:00Z</dcterms:created>
  <dcterms:modified xsi:type="dcterms:W3CDTF">2022-03-14T07:54:00Z</dcterms:modified>
</cp:coreProperties>
</file>