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92" w:rsidRPr="004809E1" w:rsidRDefault="00FB6C92" w:rsidP="00FB6C92">
      <w:pPr>
        <w:jc w:val="center"/>
        <w:rPr>
          <w:b/>
          <w:bCs/>
          <w:sz w:val="28"/>
          <w:szCs w:val="28"/>
        </w:rPr>
      </w:pPr>
      <w:r w:rsidRPr="004809E1"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FB6C92" w:rsidRPr="004809E1" w:rsidRDefault="00FB6C92" w:rsidP="00FB6C92">
      <w:pPr>
        <w:ind w:right="565"/>
        <w:jc w:val="center"/>
        <w:rPr>
          <w:b/>
          <w:bCs/>
          <w:sz w:val="28"/>
          <w:szCs w:val="28"/>
        </w:rPr>
      </w:pPr>
      <w:r w:rsidRPr="004809E1">
        <w:rPr>
          <w:b/>
          <w:bCs/>
          <w:sz w:val="28"/>
          <w:szCs w:val="28"/>
        </w:rPr>
        <w:t>«</w:t>
      </w:r>
      <w:proofErr w:type="gramStart"/>
      <w:r w:rsidRPr="004809E1">
        <w:rPr>
          <w:b/>
          <w:bCs/>
          <w:sz w:val="28"/>
          <w:szCs w:val="28"/>
        </w:rPr>
        <w:t>Детский  сад</w:t>
      </w:r>
      <w:proofErr w:type="gramEnd"/>
      <w:r w:rsidRPr="004809E1">
        <w:rPr>
          <w:b/>
          <w:bCs/>
          <w:sz w:val="28"/>
          <w:szCs w:val="28"/>
        </w:rPr>
        <w:t xml:space="preserve"> №7 </w:t>
      </w:r>
      <w:proofErr w:type="spellStart"/>
      <w:r w:rsidRPr="004809E1">
        <w:rPr>
          <w:b/>
          <w:bCs/>
          <w:sz w:val="28"/>
          <w:szCs w:val="28"/>
        </w:rPr>
        <w:t>г.Беслана</w:t>
      </w:r>
      <w:proofErr w:type="spellEnd"/>
      <w:r w:rsidRPr="004809E1">
        <w:rPr>
          <w:b/>
          <w:bCs/>
          <w:sz w:val="28"/>
          <w:szCs w:val="28"/>
        </w:rPr>
        <w:t>»</w:t>
      </w:r>
    </w:p>
    <w:p w:rsidR="00FB6C92" w:rsidRPr="00147948" w:rsidRDefault="00FB6C92" w:rsidP="00FB6C92">
      <w:pPr>
        <w:ind w:right="565"/>
        <w:jc w:val="right"/>
        <w:rPr>
          <w:bCs/>
          <w:sz w:val="28"/>
          <w:szCs w:val="28"/>
        </w:rPr>
      </w:pPr>
      <w:r w:rsidRPr="00147948">
        <w:rPr>
          <w:bCs/>
          <w:sz w:val="28"/>
          <w:szCs w:val="28"/>
        </w:rPr>
        <w:t>Утверждаю:</w:t>
      </w:r>
    </w:p>
    <w:p w:rsidR="00FB6C92" w:rsidRPr="00147948" w:rsidRDefault="00FB6C92" w:rsidP="00FB6C92">
      <w:pPr>
        <w:ind w:right="565"/>
        <w:jc w:val="right"/>
        <w:rPr>
          <w:bCs/>
          <w:sz w:val="28"/>
          <w:szCs w:val="28"/>
        </w:rPr>
      </w:pPr>
      <w:r w:rsidRPr="00147948">
        <w:rPr>
          <w:bCs/>
          <w:sz w:val="28"/>
          <w:szCs w:val="28"/>
        </w:rPr>
        <w:t>Заведующий МБДОУ</w:t>
      </w:r>
    </w:p>
    <w:p w:rsidR="00FB6C92" w:rsidRPr="00147948" w:rsidRDefault="00FB6C92" w:rsidP="00FB6C92">
      <w:pPr>
        <w:ind w:right="565"/>
        <w:jc w:val="right"/>
        <w:rPr>
          <w:bCs/>
          <w:sz w:val="28"/>
          <w:szCs w:val="28"/>
        </w:rPr>
      </w:pPr>
      <w:r w:rsidRPr="00147948">
        <w:rPr>
          <w:bCs/>
          <w:sz w:val="28"/>
          <w:szCs w:val="28"/>
        </w:rPr>
        <w:t>«</w:t>
      </w:r>
      <w:proofErr w:type="gramStart"/>
      <w:r w:rsidRPr="00147948">
        <w:rPr>
          <w:bCs/>
          <w:sz w:val="28"/>
          <w:szCs w:val="28"/>
        </w:rPr>
        <w:t>Детский  сад</w:t>
      </w:r>
      <w:proofErr w:type="gramEnd"/>
      <w:r w:rsidRPr="00147948">
        <w:rPr>
          <w:bCs/>
          <w:sz w:val="28"/>
          <w:szCs w:val="28"/>
        </w:rPr>
        <w:t xml:space="preserve"> №7 </w:t>
      </w:r>
      <w:proofErr w:type="spellStart"/>
      <w:r w:rsidRPr="00147948">
        <w:rPr>
          <w:bCs/>
          <w:sz w:val="28"/>
          <w:szCs w:val="28"/>
        </w:rPr>
        <w:t>г.Беслана</w:t>
      </w:r>
      <w:proofErr w:type="spellEnd"/>
      <w:r w:rsidRPr="00147948">
        <w:rPr>
          <w:bCs/>
          <w:sz w:val="28"/>
          <w:szCs w:val="28"/>
        </w:rPr>
        <w:t>»</w:t>
      </w:r>
    </w:p>
    <w:p w:rsidR="00FB6C92" w:rsidRPr="00147948" w:rsidRDefault="00FB6C92" w:rsidP="00FB6C92">
      <w:pPr>
        <w:ind w:right="565"/>
        <w:jc w:val="right"/>
        <w:rPr>
          <w:bCs/>
          <w:sz w:val="28"/>
          <w:szCs w:val="28"/>
        </w:rPr>
      </w:pPr>
      <w:r w:rsidRPr="00147948">
        <w:rPr>
          <w:bCs/>
          <w:sz w:val="28"/>
          <w:szCs w:val="28"/>
        </w:rPr>
        <w:t xml:space="preserve"> М.Н. </w:t>
      </w:r>
      <w:proofErr w:type="spellStart"/>
      <w:r w:rsidRPr="00147948">
        <w:rPr>
          <w:bCs/>
          <w:sz w:val="28"/>
          <w:szCs w:val="28"/>
        </w:rPr>
        <w:t>Созанова</w:t>
      </w:r>
      <w:proofErr w:type="spellEnd"/>
    </w:p>
    <w:p w:rsidR="00FB6C92" w:rsidRPr="00147948" w:rsidRDefault="00FB6C92" w:rsidP="00FB6C92">
      <w:pPr>
        <w:jc w:val="center"/>
        <w:rPr>
          <w:b/>
          <w:bCs/>
          <w:sz w:val="28"/>
          <w:szCs w:val="28"/>
        </w:rPr>
      </w:pPr>
    </w:p>
    <w:p w:rsidR="009705E6" w:rsidRPr="007A6379" w:rsidRDefault="009705E6" w:rsidP="009705E6">
      <w:pPr>
        <w:ind w:right="565"/>
        <w:jc w:val="right"/>
        <w:rPr>
          <w:bCs/>
        </w:rPr>
      </w:pPr>
    </w:p>
    <w:p w:rsidR="009705E6" w:rsidRDefault="009705E6" w:rsidP="009705E6">
      <w:pPr>
        <w:jc w:val="center"/>
        <w:rPr>
          <w:b/>
          <w:bCs/>
          <w:sz w:val="28"/>
          <w:szCs w:val="28"/>
        </w:rPr>
      </w:pPr>
    </w:p>
    <w:p w:rsidR="009705E6" w:rsidRPr="009705E6" w:rsidRDefault="009705E6" w:rsidP="009705E6">
      <w:pPr>
        <w:jc w:val="center"/>
        <w:rPr>
          <w:b/>
          <w:bCs/>
          <w:sz w:val="26"/>
          <w:szCs w:val="26"/>
        </w:rPr>
      </w:pPr>
      <w:r w:rsidRPr="00FA760B">
        <w:rPr>
          <w:b/>
          <w:bCs/>
          <w:sz w:val="26"/>
          <w:szCs w:val="26"/>
        </w:rPr>
        <w:t xml:space="preserve">ДОКЛАД: </w:t>
      </w:r>
    </w:p>
    <w:p w:rsidR="00592E80" w:rsidRPr="009705E6" w:rsidRDefault="009705E6" w:rsidP="009705E6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7D60E8" w:rsidRPr="009705E6">
        <w:rPr>
          <w:rFonts w:ascii="Times New Roman" w:hAnsi="Times New Roman" w:cs="Times New Roman"/>
          <w:b/>
          <w:sz w:val="24"/>
          <w:szCs w:val="24"/>
        </w:rPr>
        <w:t>Закаливание  детей</w:t>
      </w:r>
      <w:proofErr w:type="gramEnd"/>
      <w:r w:rsidR="007D60E8" w:rsidRPr="009705E6">
        <w:rPr>
          <w:rFonts w:ascii="Times New Roman" w:hAnsi="Times New Roman" w:cs="Times New Roman"/>
          <w:b/>
          <w:sz w:val="24"/>
          <w:szCs w:val="24"/>
        </w:rPr>
        <w:t xml:space="preserve">  в  дошкольных  учреждениях.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C92" w:rsidRPr="0041599B" w:rsidRDefault="00FB6C92" w:rsidP="00FB6C92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1599B">
        <w:rPr>
          <w:rFonts w:ascii="Times New Roman" w:hAnsi="Times New Roman" w:cs="Times New Roman"/>
          <w:sz w:val="28"/>
          <w:szCs w:val="28"/>
        </w:rPr>
        <w:t>Подготовила  воспитатель</w:t>
      </w:r>
      <w:proofErr w:type="gramEnd"/>
      <w:r w:rsidRPr="00415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99B">
        <w:rPr>
          <w:rFonts w:ascii="Times New Roman" w:hAnsi="Times New Roman" w:cs="Times New Roman"/>
          <w:sz w:val="28"/>
          <w:szCs w:val="28"/>
        </w:rPr>
        <w:t>Торчинова</w:t>
      </w:r>
      <w:proofErr w:type="spellEnd"/>
      <w:r w:rsidRPr="0041599B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60E8" w:rsidRPr="009705E6" w:rsidRDefault="007D60E8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5E6">
        <w:rPr>
          <w:rFonts w:ascii="Times New Roman" w:hAnsi="Times New Roman" w:cs="Times New Roman"/>
          <w:sz w:val="24"/>
          <w:szCs w:val="24"/>
        </w:rPr>
        <w:t>Ребёнок</w:t>
      </w:r>
      <w:r w:rsidR="002E58C1" w:rsidRPr="009705E6">
        <w:rPr>
          <w:rFonts w:ascii="Times New Roman" w:hAnsi="Times New Roman" w:cs="Times New Roman"/>
          <w:sz w:val="24"/>
          <w:szCs w:val="24"/>
        </w:rPr>
        <w:t>,</w:t>
      </w:r>
      <w:r w:rsidRPr="009705E6">
        <w:rPr>
          <w:rFonts w:ascii="Times New Roman" w:hAnsi="Times New Roman" w:cs="Times New Roman"/>
          <w:sz w:val="24"/>
          <w:szCs w:val="24"/>
        </w:rPr>
        <w:t xml:space="preserve">  посещающий</w:t>
      </w:r>
      <w:proofErr w:type="gramEnd"/>
      <w:r w:rsidRPr="009705E6">
        <w:rPr>
          <w:rFonts w:ascii="Times New Roman" w:hAnsi="Times New Roman" w:cs="Times New Roman"/>
          <w:sz w:val="24"/>
          <w:szCs w:val="24"/>
        </w:rPr>
        <w:t xml:space="preserve">  дошкольное  учреждение  испытывает  влияние  двух</w:t>
      </w:r>
      <w:r w:rsidR="002E58C1" w:rsidRPr="009705E6">
        <w:rPr>
          <w:rFonts w:ascii="Times New Roman" w:hAnsi="Times New Roman" w:cs="Times New Roman"/>
          <w:sz w:val="24"/>
          <w:szCs w:val="24"/>
        </w:rPr>
        <w:t xml:space="preserve">  комплексов  социальной  среды, создаваемой  в  семье  и  дошкольном  учреждении. Эти  две  различные  формы   обеспечения  условий  для  развития  ребенка  нельзя  считать идентичными  и  противопоставлять  друг  другу. Каждая  из  сред  имеет  как  положительные, так  и  отрицательные  возможности  для  воздействий  на  ребенка</w:t>
      </w:r>
      <w:r w:rsidR="00F261A5" w:rsidRPr="009705E6">
        <w:rPr>
          <w:rFonts w:ascii="Times New Roman" w:hAnsi="Times New Roman" w:cs="Times New Roman"/>
          <w:sz w:val="24"/>
          <w:szCs w:val="24"/>
        </w:rPr>
        <w:t>, чтобы  обеспечить  его  полноценное р</w:t>
      </w:r>
      <w:r w:rsidR="00BE44F6" w:rsidRPr="009705E6">
        <w:rPr>
          <w:rFonts w:ascii="Times New Roman" w:hAnsi="Times New Roman" w:cs="Times New Roman"/>
          <w:sz w:val="24"/>
          <w:szCs w:val="24"/>
        </w:rPr>
        <w:t>азвитие  и  хорошее  здоровья.  Б</w:t>
      </w:r>
      <w:r w:rsidR="00F261A5" w:rsidRPr="009705E6">
        <w:rPr>
          <w:rFonts w:ascii="Times New Roman" w:hAnsi="Times New Roman" w:cs="Times New Roman"/>
          <w:sz w:val="24"/>
          <w:szCs w:val="24"/>
        </w:rPr>
        <w:t>лагоприятный  эмоциональный  климат  в  семье,</w:t>
      </w:r>
      <w:r w:rsidR="00BE44F6" w:rsidRPr="009705E6">
        <w:rPr>
          <w:rFonts w:ascii="Times New Roman" w:hAnsi="Times New Roman" w:cs="Times New Roman"/>
          <w:sz w:val="24"/>
          <w:szCs w:val="24"/>
        </w:rPr>
        <w:t xml:space="preserve"> правильное  организованное  рациональное  питание, режим, использование  движений  и  физических  упражнений  на  воздухе, достаточная  трудовая  деятельность, закаливание  организма – благоприятно  влияют  на  здоровый  образ  жизни  ребенка  и  наоборот.</w:t>
      </w:r>
    </w:p>
    <w:p w:rsidR="00BE44F6" w:rsidRPr="009705E6" w:rsidRDefault="00BE44F6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Закаливание</w:t>
      </w:r>
      <w:r w:rsidRPr="009705E6">
        <w:rPr>
          <w:rFonts w:ascii="Times New Roman" w:hAnsi="Times New Roman" w:cs="Times New Roman"/>
          <w:sz w:val="24"/>
          <w:szCs w:val="24"/>
        </w:rPr>
        <w:t xml:space="preserve"> – это  целая  группа  мероприятий, направленных  на  повышение  устойчивости  организма  к  действию  метеорологических  факторов: тепла, холода, пониженного  атмосферного  действия. Под  влиянием  резких  измен</w:t>
      </w:r>
      <w:r w:rsidR="0021427B" w:rsidRPr="009705E6">
        <w:rPr>
          <w:rFonts w:ascii="Times New Roman" w:hAnsi="Times New Roman" w:cs="Times New Roman"/>
          <w:sz w:val="24"/>
          <w:szCs w:val="24"/>
        </w:rPr>
        <w:t>ен</w:t>
      </w:r>
      <w:r w:rsidRPr="009705E6">
        <w:rPr>
          <w:rFonts w:ascii="Times New Roman" w:hAnsi="Times New Roman" w:cs="Times New Roman"/>
          <w:sz w:val="24"/>
          <w:szCs w:val="24"/>
        </w:rPr>
        <w:t>ий</w:t>
      </w:r>
      <w:r w:rsidR="0021427B" w:rsidRPr="009705E6">
        <w:rPr>
          <w:rFonts w:ascii="Times New Roman" w:hAnsi="Times New Roman" w:cs="Times New Roman"/>
          <w:sz w:val="24"/>
          <w:szCs w:val="24"/>
        </w:rPr>
        <w:t xml:space="preserve">  погоды  дети  чаще, чем  взрослые, болеют  простудными  заболеваниями. Чем  меньше  возраст  ребенка, тем  хуже  его  организм  приспосабливается  к  перепадам  температур. </w:t>
      </w:r>
      <w:proofErr w:type="gramStart"/>
      <w:r w:rsidR="0021427B" w:rsidRPr="009705E6">
        <w:rPr>
          <w:rFonts w:ascii="Times New Roman" w:hAnsi="Times New Roman" w:cs="Times New Roman"/>
          <w:sz w:val="24"/>
          <w:szCs w:val="24"/>
        </w:rPr>
        <w:t>Температурные  колебания</w:t>
      </w:r>
      <w:proofErr w:type="gramEnd"/>
      <w:r w:rsidR="0021427B" w:rsidRPr="009705E6">
        <w:rPr>
          <w:rFonts w:ascii="Times New Roman" w:hAnsi="Times New Roman" w:cs="Times New Roman"/>
          <w:sz w:val="24"/>
          <w:szCs w:val="24"/>
        </w:rPr>
        <w:t xml:space="preserve">  нашего тела  зависит  от  времени суток, двигательной  активности, температуры  окружающей  среды, теплоизоляционных  свойств  одежды  и т.д.-  всё  это  надо  учитывать  при  закаливание  детей.</w:t>
      </w:r>
    </w:p>
    <w:p w:rsidR="0021427B" w:rsidRPr="009705E6" w:rsidRDefault="0021427B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5E6">
        <w:rPr>
          <w:rFonts w:ascii="Times New Roman" w:hAnsi="Times New Roman" w:cs="Times New Roman"/>
          <w:sz w:val="24"/>
          <w:szCs w:val="24"/>
        </w:rPr>
        <w:t>При  закаливание</w:t>
      </w:r>
      <w:proofErr w:type="gramEnd"/>
      <w:r w:rsidRPr="009705E6">
        <w:rPr>
          <w:rFonts w:ascii="Times New Roman" w:hAnsi="Times New Roman" w:cs="Times New Roman"/>
          <w:sz w:val="24"/>
          <w:szCs w:val="24"/>
        </w:rPr>
        <w:t xml:space="preserve">  принято  понимать  способность  организма  приспосабливаться  к  постоянно  меняющимся  условиям  внешней  среды.</w:t>
      </w:r>
    </w:p>
    <w:p w:rsidR="0021427B" w:rsidRPr="009705E6" w:rsidRDefault="0021427B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Цели  закаливания</w:t>
      </w:r>
      <w:r w:rsidRPr="009705E6">
        <w:rPr>
          <w:rFonts w:ascii="Times New Roman" w:hAnsi="Times New Roman" w:cs="Times New Roman"/>
          <w:sz w:val="24"/>
          <w:szCs w:val="24"/>
        </w:rPr>
        <w:t xml:space="preserve"> – повышение  сопротивляемости  организма  к  колебаниям  темпе</w:t>
      </w:r>
      <w:r w:rsidR="00064821" w:rsidRPr="009705E6">
        <w:rPr>
          <w:rFonts w:ascii="Times New Roman" w:hAnsi="Times New Roman" w:cs="Times New Roman"/>
          <w:sz w:val="24"/>
          <w:szCs w:val="24"/>
        </w:rPr>
        <w:t>ратуры  внешней  среды, а</w:t>
      </w:r>
      <w:r w:rsidR="00442840" w:rsidRPr="009705E6">
        <w:rPr>
          <w:rFonts w:ascii="Times New Roman" w:hAnsi="Times New Roman" w:cs="Times New Roman"/>
          <w:sz w:val="24"/>
          <w:szCs w:val="24"/>
        </w:rPr>
        <w:t>,</w:t>
      </w:r>
      <w:r w:rsidR="00064821" w:rsidRPr="009705E6">
        <w:rPr>
          <w:rFonts w:ascii="Times New Roman" w:hAnsi="Times New Roman" w:cs="Times New Roman"/>
          <w:sz w:val="24"/>
          <w:szCs w:val="24"/>
        </w:rPr>
        <w:t xml:space="preserve">  следо</w:t>
      </w:r>
      <w:r w:rsidRPr="009705E6">
        <w:rPr>
          <w:rFonts w:ascii="Times New Roman" w:hAnsi="Times New Roman" w:cs="Times New Roman"/>
          <w:sz w:val="24"/>
          <w:szCs w:val="24"/>
        </w:rPr>
        <w:t>вательно, понижение  простудных  заболеваний</w:t>
      </w:r>
      <w:r w:rsidR="00064821" w:rsidRPr="009705E6">
        <w:rPr>
          <w:rFonts w:ascii="Times New Roman" w:hAnsi="Times New Roman" w:cs="Times New Roman"/>
          <w:sz w:val="24"/>
          <w:szCs w:val="24"/>
        </w:rPr>
        <w:t>.</w:t>
      </w:r>
    </w:p>
    <w:p w:rsid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05E6">
        <w:rPr>
          <w:rFonts w:ascii="Times New Roman" w:hAnsi="Times New Roman" w:cs="Times New Roman"/>
          <w:b/>
          <w:i/>
          <w:sz w:val="24"/>
          <w:szCs w:val="24"/>
        </w:rPr>
        <w:t>При  закаливании  следует  соблюдать  следующие  действующие  факторы:</w:t>
      </w: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системность</w:t>
      </w: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постепенность</w:t>
      </w: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учет  индивидуальных  особенностей  и  эмоционального  состояния  ребенка.</w:t>
      </w:r>
    </w:p>
    <w:p w:rsid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Особенно  важен  индивидуальный  подход  при  закаливании  ослабленных  детей.</w:t>
      </w: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Основным  фактором  закаливания  является  воздух, вода, солнце.</w:t>
      </w:r>
    </w:p>
    <w:p w:rsidR="009705E6" w:rsidRP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Методы  закаливания:</w:t>
      </w: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воздухом</w:t>
      </w: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воздушные  ванны</w:t>
      </w: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водные  процедуры, солнечные  ванны</w:t>
      </w: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утренняя  гимнастика</w:t>
      </w:r>
    </w:p>
    <w:p w:rsidR="009705E6" w:rsidRP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Методы  закаливая  можно  разделить  на  три  группы:</w:t>
      </w: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 xml:space="preserve">1.Мероприятия  в  </w:t>
      </w:r>
      <w:r w:rsidR="00645021" w:rsidRPr="009705E6">
        <w:rPr>
          <w:rFonts w:ascii="Times New Roman" w:hAnsi="Times New Roman" w:cs="Times New Roman"/>
          <w:sz w:val="24"/>
          <w:szCs w:val="24"/>
        </w:rPr>
        <w:t>повседневной  жизни  учреждения.</w:t>
      </w:r>
    </w:p>
    <w:p w:rsidR="00064821" w:rsidRPr="009705E6" w:rsidRDefault="000648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45021" w:rsidRPr="009705E6">
        <w:rPr>
          <w:rFonts w:ascii="Times New Roman" w:hAnsi="Times New Roman" w:cs="Times New Roman"/>
          <w:sz w:val="24"/>
          <w:szCs w:val="24"/>
        </w:rPr>
        <w:t>Специальные  методы.</w:t>
      </w:r>
    </w:p>
    <w:p w:rsidR="00645021" w:rsidRPr="009705E6" w:rsidRDefault="006450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3.Дополнительные.</w:t>
      </w:r>
    </w:p>
    <w:p w:rsid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5021" w:rsidRPr="009705E6" w:rsidRDefault="00CF7231" w:rsidP="009705E6">
      <w:pPr>
        <w:pStyle w:val="a7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1 группа.</w:t>
      </w:r>
    </w:p>
    <w:p w:rsidR="009705E6" w:rsidRP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45021" w:rsidRPr="009705E6" w:rsidRDefault="00645021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Поддерживание  температуры  воздуха  в  помещении  в  пределах  нормы</w:t>
      </w:r>
      <w:r w:rsidR="00AA04F0" w:rsidRPr="009705E6">
        <w:rPr>
          <w:rFonts w:ascii="Times New Roman" w:hAnsi="Times New Roman" w:cs="Times New Roman"/>
          <w:b/>
          <w:sz w:val="24"/>
          <w:szCs w:val="24"/>
        </w:rPr>
        <w:t>:</w:t>
      </w:r>
    </w:p>
    <w:p w:rsidR="00645021" w:rsidRPr="009705E6" w:rsidRDefault="006450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регулярное  угловое  проветривание  помещения  в  присутствие  детей;</w:t>
      </w:r>
    </w:p>
    <w:p w:rsidR="00645021" w:rsidRPr="009705E6" w:rsidRDefault="006450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сквозное  проветривание – в  отсутствии  детей;</w:t>
      </w:r>
    </w:p>
    <w:p w:rsidR="00645021" w:rsidRPr="009705E6" w:rsidRDefault="006450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воздействие  пульсирующего  микроклимата  за  счет  педагогов  температуры  воздуха  в  групповой, спальной, физкультурном  зале  и  других  помещениях;</w:t>
      </w:r>
    </w:p>
    <w:p w:rsidR="00645021" w:rsidRPr="009705E6" w:rsidRDefault="006450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одежда  детей  по  погоде;</w:t>
      </w:r>
    </w:p>
    <w:p w:rsidR="00CF7231" w:rsidRPr="009705E6" w:rsidRDefault="006450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частичные  воздушные  ванны (облегченная  одежда  в  группе)</w:t>
      </w:r>
      <w:r w:rsidR="00CF7231" w:rsidRPr="009705E6">
        <w:rPr>
          <w:rFonts w:ascii="Times New Roman" w:hAnsi="Times New Roman" w:cs="Times New Roman"/>
          <w:sz w:val="24"/>
          <w:szCs w:val="24"/>
        </w:rPr>
        <w:t>;</w:t>
      </w:r>
    </w:p>
    <w:p w:rsidR="00645021" w:rsidRPr="009705E6" w:rsidRDefault="0064502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воздушные  ванны</w:t>
      </w:r>
      <w:r w:rsidR="00CF7231" w:rsidRPr="009705E6">
        <w:rPr>
          <w:rFonts w:ascii="Times New Roman" w:hAnsi="Times New Roman" w:cs="Times New Roman"/>
          <w:sz w:val="24"/>
          <w:szCs w:val="24"/>
        </w:rPr>
        <w:t xml:space="preserve">  во  время  подготовки  сна;</w:t>
      </w:r>
    </w:p>
    <w:p w:rsidR="00CF7231" w:rsidRPr="009705E6" w:rsidRDefault="00CF723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проведение  физкультурных  занятий  в  спортивной  форме  (хождение  босиком  и  с  обнаженным  торсом  при   температуре  в  зале 17-18гр.;</w:t>
      </w:r>
    </w:p>
    <w:p w:rsidR="00CF7231" w:rsidRPr="009705E6" w:rsidRDefault="00CF723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прогулка  в  любую  погоду;</w:t>
      </w:r>
    </w:p>
    <w:p w:rsidR="00CF7231" w:rsidRPr="009705E6" w:rsidRDefault="00CF723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дневной  сон  без  пижам;</w:t>
      </w:r>
    </w:p>
    <w:p w:rsidR="00CF7231" w:rsidRPr="009705E6" w:rsidRDefault="00CF723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сон  детей  в  помещении  с  открытыми фрамугами;</w:t>
      </w:r>
    </w:p>
    <w:p w:rsidR="00CF7231" w:rsidRPr="009705E6" w:rsidRDefault="00CF723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гигиенические  процедуры – умывание, мытьё  рук  до  локтя, шеи, мытьё  ног.</w:t>
      </w:r>
    </w:p>
    <w:p w:rsid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5E6" w:rsidRPr="009705E6" w:rsidRDefault="00CF7231" w:rsidP="009705E6">
      <w:pPr>
        <w:pStyle w:val="a7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2 группа.</w:t>
      </w:r>
    </w:p>
    <w:p w:rsidR="00CF7231" w:rsidRPr="009705E6" w:rsidRDefault="00CF7231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Специальные  методы  закаливания:</w:t>
      </w:r>
    </w:p>
    <w:p w:rsidR="00CF7231" w:rsidRPr="009705E6" w:rsidRDefault="00CF7231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 xml:space="preserve"> - воздушные  ванны, водные  пр</w:t>
      </w:r>
      <w:r w:rsidR="00AA04F0" w:rsidRPr="009705E6">
        <w:rPr>
          <w:rFonts w:ascii="Times New Roman" w:hAnsi="Times New Roman" w:cs="Times New Roman"/>
          <w:sz w:val="24"/>
          <w:szCs w:val="24"/>
        </w:rPr>
        <w:t>о</w:t>
      </w:r>
      <w:r w:rsidRPr="009705E6">
        <w:rPr>
          <w:rFonts w:ascii="Times New Roman" w:hAnsi="Times New Roman" w:cs="Times New Roman"/>
          <w:sz w:val="24"/>
          <w:szCs w:val="24"/>
        </w:rPr>
        <w:t>цедуры, ножные  ванны, обливание  ног, купание  в  открытых  водоёмах, морские  купания, контрастные  ножные  ванны, солнечные  ванны, прогулки.</w:t>
      </w:r>
    </w:p>
    <w:p w:rsid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5E6" w:rsidRPr="009705E6" w:rsidRDefault="00AA04F0" w:rsidP="009705E6">
      <w:pPr>
        <w:pStyle w:val="a7"/>
        <w:ind w:righ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3 группа.</w:t>
      </w:r>
    </w:p>
    <w:p w:rsidR="00AA04F0" w:rsidRPr="009705E6" w:rsidRDefault="00AA04F0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Дополнительные  меры  закаливания  и  оздоровления:</w:t>
      </w:r>
    </w:p>
    <w:p w:rsidR="00645021" w:rsidRPr="009705E6" w:rsidRDefault="00AA04F0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санация  воздуха  с  помощью  бактерицидных  ламп;</w:t>
      </w:r>
    </w:p>
    <w:p w:rsidR="00AA04F0" w:rsidRPr="009705E6" w:rsidRDefault="00AA04F0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 xml:space="preserve">- дозирование  </w:t>
      </w:r>
      <w:proofErr w:type="spellStart"/>
      <w:r w:rsidRPr="009705E6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9705E6">
        <w:rPr>
          <w:rFonts w:ascii="Times New Roman" w:hAnsi="Times New Roman" w:cs="Times New Roman"/>
          <w:sz w:val="24"/>
          <w:szCs w:val="24"/>
        </w:rPr>
        <w:t xml:space="preserve">  в  группе;</w:t>
      </w:r>
    </w:p>
    <w:p w:rsidR="00AA04F0" w:rsidRPr="009705E6" w:rsidRDefault="00AA04F0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705E6">
        <w:rPr>
          <w:rFonts w:ascii="Times New Roman" w:hAnsi="Times New Roman" w:cs="Times New Roman"/>
          <w:sz w:val="24"/>
          <w:szCs w:val="24"/>
        </w:rPr>
        <w:t>аэроинизация</w:t>
      </w:r>
      <w:proofErr w:type="spellEnd"/>
      <w:r w:rsidRPr="009705E6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9705E6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9705E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05E6">
        <w:rPr>
          <w:rFonts w:ascii="Times New Roman" w:hAnsi="Times New Roman" w:cs="Times New Roman"/>
          <w:sz w:val="24"/>
          <w:szCs w:val="24"/>
        </w:rPr>
        <w:t>аэроинизация</w:t>
      </w:r>
      <w:proofErr w:type="spellEnd"/>
      <w:r w:rsidRPr="009705E6">
        <w:rPr>
          <w:rFonts w:ascii="Times New Roman" w:hAnsi="Times New Roman" w:cs="Times New Roman"/>
          <w:sz w:val="24"/>
          <w:szCs w:val="24"/>
        </w:rPr>
        <w:t xml:space="preserve">  воздуха  в  спальне  во  время  сна;</w:t>
      </w:r>
    </w:p>
    <w:p w:rsidR="00AA04F0" w:rsidRPr="009705E6" w:rsidRDefault="00AA04F0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использование  кислородных  коктейлей;</w:t>
      </w:r>
    </w:p>
    <w:p w:rsidR="00AA04F0" w:rsidRPr="009705E6" w:rsidRDefault="00AA04F0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групповые  ингаляции;</w:t>
      </w:r>
    </w:p>
    <w:p w:rsidR="00AA04F0" w:rsidRPr="009705E6" w:rsidRDefault="00AA04F0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дыхательная  гимнастика;</w:t>
      </w:r>
    </w:p>
    <w:p w:rsidR="00AA04F0" w:rsidRPr="009705E6" w:rsidRDefault="00AA04F0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- точечный  массаж  БАТ;</w:t>
      </w:r>
    </w:p>
    <w:p w:rsidR="009705E6" w:rsidRP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A04F0" w:rsidRPr="009705E6" w:rsidRDefault="00AA04F0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Физкультурные  занятия  на  воздухе  в  спортивной  одежде.</w:t>
      </w:r>
    </w:p>
    <w:p w:rsidR="00AA04F0" w:rsidRPr="009705E6" w:rsidRDefault="00AA04F0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Распределение  детей  по  группам  закаливания.</w:t>
      </w:r>
    </w:p>
    <w:p w:rsidR="00AA04F0" w:rsidRPr="009705E6" w:rsidRDefault="002E5B47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1 группа – здоровы  дети.</w:t>
      </w:r>
    </w:p>
    <w:p w:rsidR="002E5B47" w:rsidRPr="009705E6" w:rsidRDefault="002E5B47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2 группа – здоровые, но  ранее  не  закаливаемые  дети  или  дети  с  функциональными  отклонениями (из  групп  риска).</w:t>
      </w:r>
    </w:p>
    <w:p w:rsidR="002E5B47" w:rsidRPr="009705E6" w:rsidRDefault="002E5B47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3 группа – ослабленные  дети (ЧБД, дети,  имеющие  хронические  очаги  инфекций, реконвалесценты  острых  среднетяжелых  и  тяжелых  заболеваний).</w:t>
      </w:r>
    </w:p>
    <w:p w:rsidR="009705E6" w:rsidRP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705E6" w:rsidRDefault="002E5B47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Выделяются  три  режима  закаливания:</w:t>
      </w:r>
      <w:r w:rsidRPr="00970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5E6" w:rsidRDefault="002E5B47" w:rsidP="009705E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начальный (</w:t>
      </w:r>
      <w:proofErr w:type="gramStart"/>
      <w:r w:rsidRPr="009705E6">
        <w:rPr>
          <w:rFonts w:ascii="Times New Roman" w:hAnsi="Times New Roman" w:cs="Times New Roman"/>
          <w:sz w:val="24"/>
          <w:szCs w:val="24"/>
        </w:rPr>
        <w:t>короткие  процедуры</w:t>
      </w:r>
      <w:proofErr w:type="gramEnd"/>
      <w:r w:rsidRPr="009705E6">
        <w:rPr>
          <w:rFonts w:ascii="Times New Roman" w:hAnsi="Times New Roman" w:cs="Times New Roman"/>
          <w:sz w:val="24"/>
          <w:szCs w:val="24"/>
        </w:rPr>
        <w:t xml:space="preserve">  с  постоянным  агентом, обязательно  закаливающиеся  теплом), </w:t>
      </w:r>
    </w:p>
    <w:p w:rsidR="009705E6" w:rsidRDefault="002E5B47" w:rsidP="009705E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 xml:space="preserve">оптимальный (стандартный)  </w:t>
      </w:r>
    </w:p>
    <w:p w:rsidR="002E5B47" w:rsidRPr="009705E6" w:rsidRDefault="002E5B47" w:rsidP="009705E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специальный (</w:t>
      </w:r>
      <w:proofErr w:type="gramStart"/>
      <w:r w:rsidRPr="009705E6">
        <w:rPr>
          <w:rFonts w:ascii="Times New Roman" w:hAnsi="Times New Roman" w:cs="Times New Roman"/>
          <w:sz w:val="24"/>
          <w:szCs w:val="24"/>
        </w:rPr>
        <w:t>интенсивные  методы</w:t>
      </w:r>
      <w:proofErr w:type="gramEnd"/>
      <w:r w:rsidRPr="009705E6">
        <w:rPr>
          <w:rFonts w:ascii="Times New Roman" w:hAnsi="Times New Roman" w:cs="Times New Roman"/>
          <w:sz w:val="24"/>
          <w:szCs w:val="24"/>
        </w:rPr>
        <w:t xml:space="preserve">  закаливания).</w:t>
      </w:r>
    </w:p>
    <w:p w:rsidR="009705E6" w:rsidRP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4F0" w:rsidRPr="009705E6" w:rsidRDefault="00EF7E95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5E6">
        <w:rPr>
          <w:rFonts w:ascii="Times New Roman" w:hAnsi="Times New Roman" w:cs="Times New Roman"/>
          <w:b/>
          <w:sz w:val="24"/>
          <w:szCs w:val="24"/>
        </w:rPr>
        <w:t>Детям  первой</w:t>
      </w:r>
      <w:proofErr w:type="gramEnd"/>
      <w:r w:rsidR="009705E6">
        <w:rPr>
          <w:rFonts w:ascii="Times New Roman" w:hAnsi="Times New Roman" w:cs="Times New Roman"/>
          <w:sz w:val="24"/>
          <w:szCs w:val="24"/>
        </w:rPr>
        <w:t xml:space="preserve"> </w:t>
      </w:r>
      <w:r w:rsidRPr="009705E6">
        <w:rPr>
          <w:rFonts w:ascii="Times New Roman" w:hAnsi="Times New Roman" w:cs="Times New Roman"/>
          <w:b/>
          <w:sz w:val="24"/>
          <w:szCs w:val="24"/>
        </w:rPr>
        <w:t>группы</w:t>
      </w:r>
      <w:r w:rsidRPr="009705E6">
        <w:rPr>
          <w:rFonts w:ascii="Times New Roman" w:hAnsi="Times New Roman" w:cs="Times New Roman"/>
          <w:sz w:val="24"/>
          <w:szCs w:val="24"/>
        </w:rPr>
        <w:t xml:space="preserve"> </w:t>
      </w:r>
      <w:r w:rsidR="009705E6">
        <w:rPr>
          <w:rFonts w:ascii="Times New Roman" w:hAnsi="Times New Roman" w:cs="Times New Roman"/>
          <w:sz w:val="24"/>
          <w:szCs w:val="24"/>
        </w:rPr>
        <w:t>-</w:t>
      </w:r>
      <w:r w:rsidRPr="009705E6">
        <w:rPr>
          <w:rFonts w:ascii="Times New Roman" w:hAnsi="Times New Roman" w:cs="Times New Roman"/>
          <w:sz w:val="24"/>
          <w:szCs w:val="24"/>
        </w:rPr>
        <w:t xml:space="preserve"> возможно  сразу  назначение  оптимального  режима  с  переходом  последующим  на  специальный.</w:t>
      </w:r>
    </w:p>
    <w:p w:rsidR="00EF7E95" w:rsidRPr="009705E6" w:rsidRDefault="00EF7E95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5E6">
        <w:rPr>
          <w:rFonts w:ascii="Times New Roman" w:hAnsi="Times New Roman" w:cs="Times New Roman"/>
          <w:b/>
          <w:sz w:val="24"/>
          <w:szCs w:val="24"/>
        </w:rPr>
        <w:t>Детям  второй</w:t>
      </w:r>
      <w:proofErr w:type="gramEnd"/>
      <w:r w:rsidRPr="009705E6">
        <w:rPr>
          <w:rFonts w:ascii="Times New Roman" w:hAnsi="Times New Roman" w:cs="Times New Roman"/>
          <w:b/>
          <w:sz w:val="24"/>
          <w:szCs w:val="24"/>
        </w:rPr>
        <w:t xml:space="preserve">  группы</w:t>
      </w:r>
      <w:r w:rsidRPr="009705E6">
        <w:rPr>
          <w:rFonts w:ascii="Times New Roman" w:hAnsi="Times New Roman" w:cs="Times New Roman"/>
          <w:sz w:val="24"/>
          <w:szCs w:val="24"/>
        </w:rPr>
        <w:t xml:space="preserve"> – закаливание  проводят  с  начального  с  переходом  на  оптимальный, к  специальному  режиму  подходить  индивидуально.</w:t>
      </w:r>
    </w:p>
    <w:p w:rsidR="00EF7E95" w:rsidRPr="009705E6" w:rsidRDefault="00EF7E95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Детям  третий</w:t>
      </w:r>
      <w:r w:rsidRPr="009705E6">
        <w:rPr>
          <w:rFonts w:ascii="Times New Roman" w:hAnsi="Times New Roman" w:cs="Times New Roman"/>
          <w:sz w:val="24"/>
          <w:szCs w:val="24"/>
        </w:rPr>
        <w:t xml:space="preserve">  </w:t>
      </w:r>
      <w:r w:rsidRPr="009705E6">
        <w:rPr>
          <w:rFonts w:ascii="Times New Roman" w:hAnsi="Times New Roman" w:cs="Times New Roman"/>
          <w:b/>
          <w:sz w:val="24"/>
          <w:szCs w:val="24"/>
        </w:rPr>
        <w:t>группы</w:t>
      </w:r>
      <w:r w:rsidRPr="009705E6">
        <w:rPr>
          <w:rFonts w:ascii="Times New Roman" w:hAnsi="Times New Roman" w:cs="Times New Roman"/>
          <w:sz w:val="24"/>
          <w:szCs w:val="24"/>
        </w:rPr>
        <w:t xml:space="preserve"> – специальный  режим  не  используется.</w:t>
      </w:r>
    </w:p>
    <w:p w:rsidR="00EF7E95" w:rsidRPr="009705E6" w:rsidRDefault="00EF7E95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lastRenderedPageBreak/>
        <w:t>Закаливание  рекомендуется  с  сухих  обтираний. Для  этого  куском  чистой  проглаженной  фланели  легко  протирают  всё  тело  ребёнка  до  появления  большой  красноты. Через  две  недели  приступают  к  влажным  обтираниям. Сначала  обтирают  руки  от  пальчиков  к  плечам, затем  также  ноги, живот  и  спину. После  тела  ребёнка  вытирают  сухим  полотенцем  и  де</w:t>
      </w:r>
      <w:r w:rsidR="001118A2" w:rsidRPr="009705E6">
        <w:rPr>
          <w:rFonts w:ascii="Times New Roman" w:hAnsi="Times New Roman" w:cs="Times New Roman"/>
          <w:sz w:val="24"/>
          <w:szCs w:val="24"/>
        </w:rPr>
        <w:t xml:space="preserve">лают  легкий  массаж  до  </w:t>
      </w:r>
      <w:proofErr w:type="spellStart"/>
      <w:r w:rsidR="001118A2" w:rsidRPr="009705E6">
        <w:rPr>
          <w:rFonts w:ascii="Times New Roman" w:hAnsi="Times New Roman" w:cs="Times New Roman"/>
          <w:sz w:val="24"/>
          <w:szCs w:val="24"/>
        </w:rPr>
        <w:t>порозо</w:t>
      </w:r>
      <w:r w:rsidRPr="009705E6">
        <w:rPr>
          <w:rFonts w:ascii="Times New Roman" w:hAnsi="Times New Roman" w:cs="Times New Roman"/>
          <w:sz w:val="24"/>
          <w:szCs w:val="24"/>
        </w:rPr>
        <w:t>вения</w:t>
      </w:r>
      <w:proofErr w:type="spellEnd"/>
      <w:r w:rsidRPr="009705E6">
        <w:rPr>
          <w:rFonts w:ascii="Times New Roman" w:hAnsi="Times New Roman" w:cs="Times New Roman"/>
          <w:sz w:val="24"/>
          <w:szCs w:val="24"/>
        </w:rPr>
        <w:t xml:space="preserve">  кожи, на  всю  процедуру  достаточно 1-2 минуты.</w:t>
      </w:r>
    </w:p>
    <w:p w:rsid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8A2" w:rsidRDefault="001118A2" w:rsidP="00CC5100">
      <w:pPr>
        <w:pStyle w:val="a7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Примерная  температура  воды  для  влажных  обтираний.</w:t>
      </w:r>
    </w:p>
    <w:p w:rsidR="009705E6" w:rsidRP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221" w:type="dxa"/>
        <w:tblInd w:w="9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 w:firstRow="0" w:lastRow="0" w:firstColumn="0" w:lastColumn="0" w:noHBand="0" w:noVBand="1"/>
      </w:tblPr>
      <w:tblGrid>
        <w:gridCol w:w="1701"/>
        <w:gridCol w:w="1559"/>
        <w:gridCol w:w="1701"/>
        <w:gridCol w:w="1673"/>
        <w:gridCol w:w="1587"/>
      </w:tblGrid>
      <w:tr w:rsidR="00B62C95" w:rsidRPr="009705E6" w:rsidTr="00CC5100">
        <w:trPr>
          <w:trHeight w:val="593"/>
        </w:trPr>
        <w:tc>
          <w:tcPr>
            <w:tcW w:w="1701" w:type="dxa"/>
            <w:vMerge w:val="restart"/>
          </w:tcPr>
          <w:p w:rsidR="00B62C95" w:rsidRPr="009705E6" w:rsidRDefault="00B62C95" w:rsidP="009705E6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60" w:type="dxa"/>
            <w:gridSpan w:val="2"/>
          </w:tcPr>
          <w:p w:rsidR="00B62C95" w:rsidRPr="009705E6" w:rsidRDefault="00B62C95" w:rsidP="009705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</w:p>
        </w:tc>
        <w:tc>
          <w:tcPr>
            <w:tcW w:w="3260" w:type="dxa"/>
            <w:gridSpan w:val="2"/>
          </w:tcPr>
          <w:p w:rsidR="00B62C95" w:rsidRPr="009705E6" w:rsidRDefault="00B62C95" w:rsidP="009705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</w:t>
            </w:r>
          </w:p>
        </w:tc>
      </w:tr>
      <w:tr w:rsidR="00601E8D" w:rsidRPr="009705E6" w:rsidTr="00CC5100">
        <w:trPr>
          <w:trHeight w:val="403"/>
        </w:trPr>
        <w:tc>
          <w:tcPr>
            <w:tcW w:w="1701" w:type="dxa"/>
            <w:vMerge/>
          </w:tcPr>
          <w:p w:rsidR="00601E8D" w:rsidRPr="009705E6" w:rsidRDefault="00601E8D" w:rsidP="009705E6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E8D" w:rsidRPr="009705E6" w:rsidRDefault="00601E8D" w:rsidP="009705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b/>
                <w:sz w:val="24"/>
                <w:szCs w:val="24"/>
              </w:rPr>
              <w:t>Зимой</w:t>
            </w:r>
          </w:p>
        </w:tc>
        <w:tc>
          <w:tcPr>
            <w:tcW w:w="1701" w:type="dxa"/>
          </w:tcPr>
          <w:p w:rsidR="00601E8D" w:rsidRPr="009705E6" w:rsidRDefault="00601E8D" w:rsidP="009705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b/>
                <w:sz w:val="24"/>
                <w:szCs w:val="24"/>
              </w:rPr>
              <w:t>Летом</w:t>
            </w:r>
          </w:p>
        </w:tc>
        <w:tc>
          <w:tcPr>
            <w:tcW w:w="1673" w:type="dxa"/>
          </w:tcPr>
          <w:p w:rsidR="00601E8D" w:rsidRPr="009705E6" w:rsidRDefault="00601E8D" w:rsidP="009705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b/>
                <w:sz w:val="24"/>
                <w:szCs w:val="24"/>
              </w:rPr>
              <w:t>Зимой</w:t>
            </w:r>
          </w:p>
        </w:tc>
        <w:tc>
          <w:tcPr>
            <w:tcW w:w="1587" w:type="dxa"/>
          </w:tcPr>
          <w:p w:rsidR="00601E8D" w:rsidRPr="009705E6" w:rsidRDefault="00601E8D" w:rsidP="009705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b/>
                <w:sz w:val="24"/>
                <w:szCs w:val="24"/>
              </w:rPr>
              <w:t>Летом</w:t>
            </w:r>
          </w:p>
        </w:tc>
      </w:tr>
      <w:tr w:rsidR="00B62C95" w:rsidRPr="009705E6" w:rsidTr="00CC5100">
        <w:trPr>
          <w:trHeight w:val="565"/>
        </w:trPr>
        <w:tc>
          <w:tcPr>
            <w:tcW w:w="1701" w:type="dxa"/>
          </w:tcPr>
          <w:p w:rsidR="00B62C95" w:rsidRPr="009705E6" w:rsidRDefault="00B62C95" w:rsidP="009705E6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5E6">
              <w:rPr>
                <w:rFonts w:ascii="Times New Roman" w:hAnsi="Times New Roman" w:cs="Times New Roman"/>
                <w:b/>
                <w:sz w:val="26"/>
                <w:szCs w:val="26"/>
              </w:rPr>
              <w:t>1 -3 года</w:t>
            </w:r>
          </w:p>
        </w:tc>
        <w:tc>
          <w:tcPr>
            <w:tcW w:w="1559" w:type="dxa"/>
          </w:tcPr>
          <w:p w:rsidR="00B62C95" w:rsidRPr="0055336C" w:rsidRDefault="0055336C" w:rsidP="009705E6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B62C95" w:rsidRPr="0055336C" w:rsidRDefault="00B62C95" w:rsidP="0055336C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6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5533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73" w:type="dxa"/>
          </w:tcPr>
          <w:p w:rsidR="00B62C95" w:rsidRPr="0055336C" w:rsidRDefault="00B62C95" w:rsidP="0055336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6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533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87" w:type="dxa"/>
          </w:tcPr>
          <w:p w:rsidR="00B62C95" w:rsidRPr="0055336C" w:rsidRDefault="00B62C95" w:rsidP="0055336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3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533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B62C95" w:rsidRPr="009705E6" w:rsidTr="00CC5100">
        <w:trPr>
          <w:trHeight w:val="545"/>
        </w:trPr>
        <w:tc>
          <w:tcPr>
            <w:tcW w:w="1701" w:type="dxa"/>
          </w:tcPr>
          <w:p w:rsidR="00B62C95" w:rsidRPr="009705E6" w:rsidRDefault="00B62C95" w:rsidP="009705E6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5E6">
              <w:rPr>
                <w:rFonts w:ascii="Times New Roman" w:hAnsi="Times New Roman" w:cs="Times New Roman"/>
                <w:b/>
                <w:sz w:val="26"/>
                <w:szCs w:val="26"/>
              </w:rPr>
              <w:t>4- 5 лет</w:t>
            </w:r>
          </w:p>
        </w:tc>
        <w:tc>
          <w:tcPr>
            <w:tcW w:w="1559" w:type="dxa"/>
          </w:tcPr>
          <w:p w:rsidR="00B62C95" w:rsidRPr="009705E6" w:rsidRDefault="00B62C95" w:rsidP="0055336C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5533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B62C95" w:rsidRPr="009705E6" w:rsidRDefault="00B62C95" w:rsidP="0055336C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533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73" w:type="dxa"/>
          </w:tcPr>
          <w:p w:rsidR="00B62C95" w:rsidRPr="009705E6" w:rsidRDefault="00B62C95" w:rsidP="0055336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533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87" w:type="dxa"/>
          </w:tcPr>
          <w:p w:rsidR="00B62C95" w:rsidRPr="009705E6" w:rsidRDefault="00B62C95" w:rsidP="0055336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533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1118A2" w:rsidRPr="009705E6" w:rsidTr="00CC5100">
        <w:trPr>
          <w:trHeight w:val="553"/>
        </w:trPr>
        <w:tc>
          <w:tcPr>
            <w:tcW w:w="1701" w:type="dxa"/>
          </w:tcPr>
          <w:p w:rsidR="001118A2" w:rsidRPr="009705E6" w:rsidRDefault="001118A2" w:rsidP="009705E6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05E6">
              <w:rPr>
                <w:rFonts w:ascii="Times New Roman" w:hAnsi="Times New Roman" w:cs="Times New Roman"/>
                <w:b/>
                <w:sz w:val="26"/>
                <w:szCs w:val="26"/>
              </w:rPr>
              <w:t>6 – 7лет</w:t>
            </w:r>
          </w:p>
        </w:tc>
        <w:tc>
          <w:tcPr>
            <w:tcW w:w="1559" w:type="dxa"/>
          </w:tcPr>
          <w:p w:rsidR="001118A2" w:rsidRPr="009705E6" w:rsidRDefault="001118A2" w:rsidP="0055336C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533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01" w:type="dxa"/>
          </w:tcPr>
          <w:p w:rsidR="001118A2" w:rsidRPr="0055336C" w:rsidRDefault="00B62C95" w:rsidP="009705E6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705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33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33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73" w:type="dxa"/>
          </w:tcPr>
          <w:p w:rsidR="001118A2" w:rsidRPr="0055336C" w:rsidRDefault="0055336C" w:rsidP="009705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87" w:type="dxa"/>
          </w:tcPr>
          <w:p w:rsidR="001118A2" w:rsidRPr="0055336C" w:rsidRDefault="0055336C" w:rsidP="009705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</w:tr>
    </w:tbl>
    <w:p w:rsidR="009705E6" w:rsidRDefault="009705E6" w:rsidP="009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01E8D" w:rsidRPr="009705E6" w:rsidRDefault="000D1EBE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Обливание</w:t>
      </w:r>
      <w:r w:rsidRPr="009705E6">
        <w:rPr>
          <w:rFonts w:ascii="Times New Roman" w:hAnsi="Times New Roman" w:cs="Times New Roman"/>
          <w:sz w:val="24"/>
          <w:szCs w:val="24"/>
        </w:rPr>
        <w:t xml:space="preserve"> – струю  воды (лейка, кувшин) с  высоты  40- 50 см  направляют  ребёнку  на  шею, минуя  голову, на  плечи  спину и. т. Продолжительность  процедуры 20- 30 секунд. После  чего  тело  ребёнка  вытирают  насухо. </w:t>
      </w:r>
      <w:proofErr w:type="gramStart"/>
      <w:r w:rsidRPr="009705E6">
        <w:rPr>
          <w:rFonts w:ascii="Times New Roman" w:hAnsi="Times New Roman" w:cs="Times New Roman"/>
          <w:sz w:val="24"/>
          <w:szCs w:val="24"/>
        </w:rPr>
        <w:t>В  тёплые</w:t>
      </w:r>
      <w:proofErr w:type="gramEnd"/>
      <w:r w:rsidRPr="009705E6">
        <w:rPr>
          <w:rFonts w:ascii="Times New Roman" w:hAnsi="Times New Roman" w:cs="Times New Roman"/>
          <w:sz w:val="24"/>
          <w:szCs w:val="24"/>
        </w:rPr>
        <w:t xml:space="preserve">  летние  дни  процедуру  проводят  на  воздухе, в  холодные, сырые, ветреные – в  помеще</w:t>
      </w:r>
      <w:r w:rsidR="0055336C">
        <w:rPr>
          <w:rFonts w:ascii="Times New Roman" w:hAnsi="Times New Roman" w:cs="Times New Roman"/>
          <w:sz w:val="24"/>
          <w:szCs w:val="24"/>
        </w:rPr>
        <w:t>нии (температура  не  ниже 18</w:t>
      </w:r>
      <w:r w:rsidR="005533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705E6">
        <w:rPr>
          <w:rFonts w:ascii="Times New Roman" w:hAnsi="Times New Roman" w:cs="Times New Roman"/>
          <w:sz w:val="24"/>
          <w:szCs w:val="24"/>
        </w:rPr>
        <w:t>)</w:t>
      </w:r>
    </w:p>
    <w:p w:rsidR="009705E6" w:rsidRDefault="009705E6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EBE" w:rsidRDefault="000D1EBE" w:rsidP="004F4862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E6">
        <w:rPr>
          <w:rFonts w:ascii="Times New Roman" w:hAnsi="Times New Roman" w:cs="Times New Roman"/>
          <w:b/>
          <w:sz w:val="24"/>
          <w:szCs w:val="24"/>
        </w:rPr>
        <w:t>Примерная  температура воды  для  обливания.</w:t>
      </w:r>
    </w:p>
    <w:p w:rsidR="004F4862" w:rsidRPr="009705E6" w:rsidRDefault="004F4862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8" w:type="dxa"/>
        <w:tblInd w:w="95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843"/>
        <w:gridCol w:w="1559"/>
        <w:gridCol w:w="1559"/>
        <w:gridCol w:w="1418"/>
        <w:gridCol w:w="1559"/>
      </w:tblGrid>
      <w:tr w:rsidR="00007002" w:rsidRPr="009705E6" w:rsidTr="00CC5100">
        <w:trPr>
          <w:trHeight w:val="208"/>
        </w:trPr>
        <w:tc>
          <w:tcPr>
            <w:tcW w:w="1843" w:type="dxa"/>
            <w:vMerge w:val="restart"/>
          </w:tcPr>
          <w:p w:rsidR="00007002" w:rsidRPr="000A78E6" w:rsidRDefault="00007002" w:rsidP="000A78E6">
            <w:pPr>
              <w:pStyle w:val="a7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E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007002" w:rsidRPr="000A78E6" w:rsidRDefault="00007002" w:rsidP="000A78E6">
            <w:pPr>
              <w:pStyle w:val="a7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07002" w:rsidRDefault="00007002" w:rsidP="000A78E6">
            <w:pPr>
              <w:pStyle w:val="a7"/>
              <w:ind w:firstLine="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8E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</w:p>
          <w:p w:rsidR="004F4862" w:rsidRPr="004F4862" w:rsidRDefault="004F4862" w:rsidP="000A78E6">
            <w:pPr>
              <w:pStyle w:val="a7"/>
              <w:ind w:firstLine="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007002" w:rsidRPr="000A78E6" w:rsidRDefault="00007002" w:rsidP="000A78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E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</w:t>
            </w:r>
          </w:p>
        </w:tc>
      </w:tr>
      <w:tr w:rsidR="00007002" w:rsidRPr="009705E6" w:rsidTr="00CC5100">
        <w:trPr>
          <w:trHeight w:val="349"/>
        </w:trPr>
        <w:tc>
          <w:tcPr>
            <w:tcW w:w="1843" w:type="dxa"/>
            <w:vMerge/>
          </w:tcPr>
          <w:p w:rsidR="00007002" w:rsidRPr="000A78E6" w:rsidRDefault="00007002" w:rsidP="000A78E6">
            <w:pPr>
              <w:pStyle w:val="a7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002" w:rsidRPr="000A78E6" w:rsidRDefault="00007002" w:rsidP="000A78E6">
            <w:pPr>
              <w:pStyle w:val="a7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E6">
              <w:rPr>
                <w:rFonts w:ascii="Times New Roman" w:hAnsi="Times New Roman" w:cs="Times New Roman"/>
                <w:b/>
                <w:sz w:val="24"/>
                <w:szCs w:val="24"/>
              </w:rPr>
              <w:t>Зимой</w:t>
            </w:r>
          </w:p>
        </w:tc>
        <w:tc>
          <w:tcPr>
            <w:tcW w:w="1559" w:type="dxa"/>
          </w:tcPr>
          <w:p w:rsidR="00007002" w:rsidRPr="000A78E6" w:rsidRDefault="00007002" w:rsidP="000A78E6">
            <w:pPr>
              <w:pStyle w:val="a7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E6">
              <w:rPr>
                <w:rFonts w:ascii="Times New Roman" w:hAnsi="Times New Roman" w:cs="Times New Roman"/>
                <w:b/>
                <w:sz w:val="24"/>
                <w:szCs w:val="24"/>
              </w:rPr>
              <w:t>Летом</w:t>
            </w:r>
          </w:p>
        </w:tc>
        <w:tc>
          <w:tcPr>
            <w:tcW w:w="1418" w:type="dxa"/>
          </w:tcPr>
          <w:p w:rsidR="00007002" w:rsidRPr="000A78E6" w:rsidRDefault="00007002" w:rsidP="000A78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E6">
              <w:rPr>
                <w:rFonts w:ascii="Times New Roman" w:hAnsi="Times New Roman" w:cs="Times New Roman"/>
                <w:b/>
                <w:sz w:val="24"/>
                <w:szCs w:val="24"/>
              </w:rPr>
              <w:t>Зимой</w:t>
            </w:r>
          </w:p>
        </w:tc>
        <w:tc>
          <w:tcPr>
            <w:tcW w:w="1559" w:type="dxa"/>
          </w:tcPr>
          <w:p w:rsidR="00007002" w:rsidRPr="000A78E6" w:rsidRDefault="00007002" w:rsidP="000A78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E6">
              <w:rPr>
                <w:rFonts w:ascii="Times New Roman" w:hAnsi="Times New Roman" w:cs="Times New Roman"/>
                <w:b/>
                <w:sz w:val="24"/>
                <w:szCs w:val="24"/>
              </w:rPr>
              <w:t>Летом</w:t>
            </w:r>
          </w:p>
        </w:tc>
      </w:tr>
      <w:tr w:rsidR="00007002" w:rsidRPr="009705E6" w:rsidTr="00CC5100">
        <w:trPr>
          <w:trHeight w:val="360"/>
        </w:trPr>
        <w:tc>
          <w:tcPr>
            <w:tcW w:w="1843" w:type="dxa"/>
          </w:tcPr>
          <w:p w:rsidR="00007002" w:rsidRPr="000A78E6" w:rsidRDefault="00007002" w:rsidP="000A78E6">
            <w:pPr>
              <w:pStyle w:val="a7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E6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559" w:type="dxa"/>
          </w:tcPr>
          <w:p w:rsidR="00007002" w:rsidRPr="0055336C" w:rsidRDefault="0055336C" w:rsidP="000A78E6">
            <w:pPr>
              <w:pStyle w:val="a7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007002" w:rsidRPr="0055336C" w:rsidRDefault="0055336C" w:rsidP="000A78E6">
            <w:pPr>
              <w:pStyle w:val="a7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007002" w:rsidRPr="0055336C" w:rsidRDefault="0055336C" w:rsidP="000A78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007002" w:rsidRPr="0055336C" w:rsidRDefault="0055336C" w:rsidP="000A78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007002" w:rsidRPr="009705E6" w:rsidTr="00CC5100">
        <w:trPr>
          <w:trHeight w:val="382"/>
        </w:trPr>
        <w:tc>
          <w:tcPr>
            <w:tcW w:w="1843" w:type="dxa"/>
          </w:tcPr>
          <w:p w:rsidR="00007002" w:rsidRPr="000A78E6" w:rsidRDefault="00007002" w:rsidP="000A78E6">
            <w:pPr>
              <w:pStyle w:val="a7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E6">
              <w:rPr>
                <w:rFonts w:ascii="Times New Roman" w:hAnsi="Times New Roman" w:cs="Times New Roman"/>
                <w:b/>
                <w:sz w:val="24"/>
                <w:szCs w:val="24"/>
              </w:rPr>
              <w:t>4-5лет</w:t>
            </w:r>
          </w:p>
        </w:tc>
        <w:tc>
          <w:tcPr>
            <w:tcW w:w="1559" w:type="dxa"/>
          </w:tcPr>
          <w:p w:rsidR="00007002" w:rsidRPr="0055336C" w:rsidRDefault="0055336C" w:rsidP="000A78E6">
            <w:pPr>
              <w:pStyle w:val="a7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007002" w:rsidRPr="0055336C" w:rsidRDefault="0055336C" w:rsidP="000A78E6">
            <w:pPr>
              <w:pStyle w:val="a7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007002" w:rsidRPr="0055336C" w:rsidRDefault="0055336C" w:rsidP="000A78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007002" w:rsidRPr="0055336C" w:rsidRDefault="0055336C" w:rsidP="000A78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22-24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007002" w:rsidRPr="009705E6" w:rsidTr="00CC5100">
        <w:trPr>
          <w:trHeight w:val="447"/>
        </w:trPr>
        <w:tc>
          <w:tcPr>
            <w:tcW w:w="1843" w:type="dxa"/>
          </w:tcPr>
          <w:p w:rsidR="00007002" w:rsidRPr="000A78E6" w:rsidRDefault="00007002" w:rsidP="000A78E6">
            <w:pPr>
              <w:pStyle w:val="a7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8E6">
              <w:rPr>
                <w:rFonts w:ascii="Times New Roman" w:hAnsi="Times New Roman" w:cs="Times New Roman"/>
                <w:b/>
                <w:sz w:val="24"/>
                <w:szCs w:val="24"/>
              </w:rPr>
              <w:t>6-7лет</w:t>
            </w:r>
          </w:p>
        </w:tc>
        <w:tc>
          <w:tcPr>
            <w:tcW w:w="1559" w:type="dxa"/>
          </w:tcPr>
          <w:p w:rsidR="00007002" w:rsidRPr="0055336C" w:rsidRDefault="0055336C" w:rsidP="000A78E6">
            <w:pPr>
              <w:pStyle w:val="a7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007002" w:rsidRPr="0055336C" w:rsidRDefault="0055336C" w:rsidP="000A78E6">
            <w:pPr>
              <w:pStyle w:val="a7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007002" w:rsidRPr="0055336C" w:rsidRDefault="0055336C" w:rsidP="000A78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007002" w:rsidRPr="0055336C" w:rsidRDefault="0055336C" w:rsidP="000A78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</w:tr>
    </w:tbl>
    <w:p w:rsidR="000A78E6" w:rsidRDefault="000A78E6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821" w:rsidRPr="009705E6" w:rsidRDefault="00311CED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862">
        <w:rPr>
          <w:rFonts w:ascii="Times New Roman" w:hAnsi="Times New Roman" w:cs="Times New Roman"/>
          <w:b/>
          <w:sz w:val="24"/>
          <w:szCs w:val="24"/>
        </w:rPr>
        <w:t>Ножные  ванны</w:t>
      </w:r>
      <w:r w:rsidRPr="009705E6">
        <w:rPr>
          <w:rFonts w:ascii="Times New Roman" w:hAnsi="Times New Roman" w:cs="Times New Roman"/>
          <w:sz w:val="24"/>
          <w:szCs w:val="24"/>
        </w:rPr>
        <w:t xml:space="preserve"> – очень  действенное </w:t>
      </w:r>
      <w:r w:rsidR="00F21272" w:rsidRPr="009705E6">
        <w:rPr>
          <w:rFonts w:ascii="Times New Roman" w:hAnsi="Times New Roman" w:cs="Times New Roman"/>
          <w:sz w:val="24"/>
          <w:szCs w:val="24"/>
        </w:rPr>
        <w:t xml:space="preserve"> средство  против  простуд, так  как </w:t>
      </w:r>
      <w:r w:rsidRPr="009705E6">
        <w:rPr>
          <w:rFonts w:ascii="Times New Roman" w:hAnsi="Times New Roman" w:cs="Times New Roman"/>
          <w:sz w:val="24"/>
          <w:szCs w:val="24"/>
        </w:rPr>
        <w:t>ноги, особенно  стопы, наиболее  чувствительны  к  охлаждению. Проводят  процедуру  перед  сном.</w:t>
      </w:r>
    </w:p>
    <w:p w:rsidR="00311CED" w:rsidRPr="009705E6" w:rsidRDefault="00311CED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5E6">
        <w:rPr>
          <w:rFonts w:ascii="Times New Roman" w:hAnsi="Times New Roman" w:cs="Times New Roman"/>
          <w:sz w:val="24"/>
          <w:szCs w:val="24"/>
        </w:rPr>
        <w:t>В  таз</w:t>
      </w:r>
      <w:proofErr w:type="gramEnd"/>
      <w:r w:rsidRPr="009705E6">
        <w:rPr>
          <w:rFonts w:ascii="Times New Roman" w:hAnsi="Times New Roman" w:cs="Times New Roman"/>
          <w:sz w:val="24"/>
          <w:szCs w:val="24"/>
        </w:rPr>
        <w:t xml:space="preserve">  наливают  воду, чтобы  она  прикрывала  только  нижнюю  часть  голени, постепенно  снижая  температуру  воды  на  один  градус  в  недел</w:t>
      </w:r>
      <w:r w:rsidR="0055336C">
        <w:rPr>
          <w:rFonts w:ascii="Times New Roman" w:hAnsi="Times New Roman" w:cs="Times New Roman"/>
          <w:sz w:val="24"/>
          <w:szCs w:val="24"/>
        </w:rPr>
        <w:t>ю – до  трёх  лет  летом  с  33-35</w:t>
      </w:r>
      <w:r w:rsidR="005533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5336C">
        <w:rPr>
          <w:rFonts w:ascii="Times New Roman" w:hAnsi="Times New Roman" w:cs="Times New Roman"/>
          <w:sz w:val="24"/>
          <w:szCs w:val="24"/>
        </w:rPr>
        <w:t>, зимой 35-36</w:t>
      </w:r>
      <w:r w:rsidR="005533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5336C">
        <w:rPr>
          <w:rFonts w:ascii="Times New Roman" w:hAnsi="Times New Roman" w:cs="Times New Roman"/>
          <w:sz w:val="24"/>
          <w:szCs w:val="24"/>
        </w:rPr>
        <w:t xml:space="preserve"> до  22-24</w:t>
      </w:r>
      <w:r w:rsidR="005533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705E6">
        <w:rPr>
          <w:rFonts w:ascii="Times New Roman" w:hAnsi="Times New Roman" w:cs="Times New Roman"/>
          <w:sz w:val="24"/>
          <w:szCs w:val="24"/>
        </w:rPr>
        <w:t xml:space="preserve">.  И  ниже. </w:t>
      </w:r>
      <w:r w:rsidR="00F21272" w:rsidRPr="009705E6">
        <w:rPr>
          <w:rFonts w:ascii="Times New Roman" w:hAnsi="Times New Roman" w:cs="Times New Roman"/>
          <w:sz w:val="24"/>
          <w:szCs w:val="24"/>
        </w:rPr>
        <w:t>Длительность  процедуры 1-3 минуты</w:t>
      </w:r>
      <w:r w:rsidRPr="009705E6">
        <w:rPr>
          <w:rFonts w:ascii="Times New Roman" w:hAnsi="Times New Roman" w:cs="Times New Roman"/>
          <w:sz w:val="24"/>
          <w:szCs w:val="24"/>
        </w:rPr>
        <w:t xml:space="preserve">, </w:t>
      </w:r>
      <w:r w:rsidR="00F21272" w:rsidRPr="009705E6">
        <w:rPr>
          <w:rFonts w:ascii="Times New Roman" w:hAnsi="Times New Roman" w:cs="Times New Roman"/>
          <w:sz w:val="24"/>
          <w:szCs w:val="24"/>
        </w:rPr>
        <w:t xml:space="preserve"> </w:t>
      </w:r>
      <w:r w:rsidRPr="009705E6">
        <w:rPr>
          <w:rFonts w:ascii="Times New Roman" w:hAnsi="Times New Roman" w:cs="Times New Roman"/>
          <w:sz w:val="24"/>
          <w:szCs w:val="24"/>
        </w:rPr>
        <w:t>ребёнок  в  это  время  шевелит  стопами, как бы  переступая  по  дну  таза.</w:t>
      </w:r>
    </w:p>
    <w:p w:rsidR="001555B7" w:rsidRDefault="001555B7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1CED" w:rsidRPr="009705E6" w:rsidRDefault="00311CED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5B7">
        <w:rPr>
          <w:rFonts w:ascii="Times New Roman" w:hAnsi="Times New Roman" w:cs="Times New Roman"/>
          <w:b/>
          <w:sz w:val="24"/>
          <w:szCs w:val="24"/>
        </w:rPr>
        <w:t>Обливание  ног</w:t>
      </w:r>
      <w:r w:rsidRPr="009705E6">
        <w:rPr>
          <w:rFonts w:ascii="Times New Roman" w:hAnsi="Times New Roman" w:cs="Times New Roman"/>
          <w:sz w:val="24"/>
          <w:szCs w:val="24"/>
        </w:rPr>
        <w:t xml:space="preserve"> – ребёнок  садится  на  стул, ноги  ставит  на  деревянный  брус, положенный  на  дно  таза. Воду  лить  на  нижнюю  треть  </w:t>
      </w:r>
      <w:r w:rsidR="00F21272" w:rsidRPr="009705E6">
        <w:rPr>
          <w:rFonts w:ascii="Times New Roman" w:hAnsi="Times New Roman" w:cs="Times New Roman"/>
          <w:sz w:val="24"/>
          <w:szCs w:val="24"/>
        </w:rPr>
        <w:t xml:space="preserve">голени  и  на  стопы  в  течение </w:t>
      </w:r>
      <w:r w:rsidRPr="009705E6">
        <w:rPr>
          <w:rFonts w:ascii="Times New Roman" w:hAnsi="Times New Roman" w:cs="Times New Roman"/>
          <w:sz w:val="24"/>
          <w:szCs w:val="24"/>
        </w:rPr>
        <w:t xml:space="preserve"> 20-30 секунд. </w:t>
      </w:r>
      <w:proofErr w:type="gramStart"/>
      <w:r w:rsidRPr="009705E6">
        <w:rPr>
          <w:rFonts w:ascii="Times New Roman" w:hAnsi="Times New Roman" w:cs="Times New Roman"/>
          <w:sz w:val="24"/>
          <w:szCs w:val="24"/>
        </w:rPr>
        <w:t>Те</w:t>
      </w:r>
      <w:r w:rsidR="0055336C">
        <w:rPr>
          <w:rFonts w:ascii="Times New Roman" w:hAnsi="Times New Roman" w:cs="Times New Roman"/>
          <w:sz w:val="24"/>
          <w:szCs w:val="24"/>
        </w:rPr>
        <w:t>мпература  воды</w:t>
      </w:r>
      <w:proofErr w:type="gramEnd"/>
      <w:r w:rsidR="0055336C">
        <w:rPr>
          <w:rFonts w:ascii="Times New Roman" w:hAnsi="Times New Roman" w:cs="Times New Roman"/>
          <w:sz w:val="24"/>
          <w:szCs w:val="24"/>
        </w:rPr>
        <w:t xml:space="preserve">  вначале 27-28</w:t>
      </w:r>
      <w:r w:rsidR="005533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705E6">
        <w:rPr>
          <w:rFonts w:ascii="Times New Roman" w:hAnsi="Times New Roman" w:cs="Times New Roman"/>
          <w:sz w:val="24"/>
          <w:szCs w:val="24"/>
        </w:rPr>
        <w:t>, через  каждые  10 дней  её  снижают на</w:t>
      </w:r>
      <w:r w:rsidR="001555B7">
        <w:rPr>
          <w:rFonts w:ascii="Times New Roman" w:hAnsi="Times New Roman" w:cs="Times New Roman"/>
          <w:sz w:val="24"/>
          <w:szCs w:val="24"/>
        </w:rPr>
        <w:t xml:space="preserve">  </w:t>
      </w:r>
      <w:r w:rsidRPr="009705E6">
        <w:rPr>
          <w:rFonts w:ascii="Times New Roman" w:hAnsi="Times New Roman" w:cs="Times New Roman"/>
          <w:sz w:val="24"/>
          <w:szCs w:val="24"/>
        </w:rPr>
        <w:t xml:space="preserve">1-2гр. </w:t>
      </w:r>
      <w:r w:rsidR="00F21272" w:rsidRPr="009705E6">
        <w:rPr>
          <w:rFonts w:ascii="Times New Roman" w:hAnsi="Times New Roman" w:cs="Times New Roman"/>
          <w:sz w:val="24"/>
          <w:szCs w:val="24"/>
        </w:rPr>
        <w:t>д</w:t>
      </w:r>
      <w:r w:rsidR="0055336C">
        <w:rPr>
          <w:rFonts w:ascii="Times New Roman" w:hAnsi="Times New Roman" w:cs="Times New Roman"/>
          <w:sz w:val="24"/>
          <w:szCs w:val="24"/>
        </w:rPr>
        <w:t>о 18</w:t>
      </w:r>
      <w:r w:rsidR="005533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B3A2A" w:rsidRPr="009705E6">
        <w:rPr>
          <w:rFonts w:ascii="Times New Roman" w:hAnsi="Times New Roman" w:cs="Times New Roman"/>
          <w:sz w:val="24"/>
          <w:szCs w:val="24"/>
        </w:rPr>
        <w:t>.</w:t>
      </w:r>
    </w:p>
    <w:p w:rsidR="005B3A2A" w:rsidRPr="009705E6" w:rsidRDefault="005B3A2A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После  ножной  ванны, обливания  или  обмывания  ног  их  вытирают  насухо, затем  растирают  до  легкого  покраснение.</w:t>
      </w:r>
    </w:p>
    <w:p w:rsidR="005B3A2A" w:rsidRPr="009705E6" w:rsidRDefault="005B3A2A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5E6">
        <w:rPr>
          <w:rFonts w:ascii="Times New Roman" w:hAnsi="Times New Roman" w:cs="Times New Roman"/>
          <w:sz w:val="24"/>
          <w:szCs w:val="24"/>
        </w:rPr>
        <w:t>Купание  в</w:t>
      </w:r>
      <w:proofErr w:type="gramEnd"/>
      <w:r w:rsidRPr="009705E6">
        <w:rPr>
          <w:rFonts w:ascii="Times New Roman" w:hAnsi="Times New Roman" w:cs="Times New Roman"/>
          <w:sz w:val="24"/>
          <w:szCs w:val="24"/>
        </w:rPr>
        <w:t xml:space="preserve">  открытых  водоемах – температур</w:t>
      </w:r>
      <w:r w:rsidR="0055336C">
        <w:rPr>
          <w:rFonts w:ascii="Times New Roman" w:hAnsi="Times New Roman" w:cs="Times New Roman"/>
          <w:sz w:val="24"/>
          <w:szCs w:val="24"/>
        </w:rPr>
        <w:t>а  воздуха  должна  быть 24-25</w:t>
      </w:r>
      <w:r w:rsidR="005533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5336C">
        <w:rPr>
          <w:rFonts w:ascii="Times New Roman" w:hAnsi="Times New Roman" w:cs="Times New Roman"/>
          <w:sz w:val="24"/>
          <w:szCs w:val="24"/>
        </w:rPr>
        <w:t>., воды  не  ниже  22-23</w:t>
      </w:r>
      <w:r w:rsidR="005533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705E6">
        <w:rPr>
          <w:rFonts w:ascii="Times New Roman" w:hAnsi="Times New Roman" w:cs="Times New Roman"/>
          <w:sz w:val="24"/>
          <w:szCs w:val="24"/>
        </w:rPr>
        <w:t xml:space="preserve">. Время  пребывания  воде  начинается  с  3 минут. И увеличивается  до  6-8 минут. Купаться  малышам  достаточно  один  раз  в  день с 11  до 12 часов (в  средней  полосе). Во  время  купания  во  избежание  несчастных  случаев  надо  тщательно  выбирать  </w:t>
      </w:r>
      <w:r w:rsidRPr="009705E6">
        <w:rPr>
          <w:rFonts w:ascii="Times New Roman" w:hAnsi="Times New Roman" w:cs="Times New Roman"/>
          <w:sz w:val="24"/>
          <w:szCs w:val="24"/>
        </w:rPr>
        <w:lastRenderedPageBreak/>
        <w:t>подходящее  место – песчаное  дно, пологий  спуск, спокойное  течение  воды. После  купания  насухо  обтереть, быстро одеть, поиграть, чтобы  ребёнок  быстро  согрелся.</w:t>
      </w:r>
    </w:p>
    <w:p w:rsidR="00CC5100" w:rsidRDefault="00CC5100" w:rsidP="001555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A2A" w:rsidRDefault="00AD2746" w:rsidP="001555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B7">
        <w:rPr>
          <w:rFonts w:ascii="Times New Roman" w:hAnsi="Times New Roman" w:cs="Times New Roman"/>
          <w:b/>
          <w:sz w:val="24"/>
          <w:szCs w:val="24"/>
        </w:rPr>
        <w:t>Примерное распределение  времени  закаливающих  процедур  в  режиме  для  ребёнка.</w:t>
      </w:r>
    </w:p>
    <w:p w:rsidR="001555B7" w:rsidRPr="001555B7" w:rsidRDefault="001555B7" w:rsidP="001555B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2542"/>
        <w:gridCol w:w="2291"/>
        <w:gridCol w:w="3076"/>
      </w:tblGrid>
      <w:tr w:rsidR="0049097D" w:rsidRPr="009705E6" w:rsidTr="002F37CE">
        <w:trPr>
          <w:trHeight w:val="317"/>
        </w:trPr>
        <w:tc>
          <w:tcPr>
            <w:tcW w:w="1833" w:type="dxa"/>
            <w:vMerge w:val="restart"/>
          </w:tcPr>
          <w:p w:rsidR="0049097D" w:rsidRPr="001555B7" w:rsidRDefault="00233BC0" w:rsidP="001555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B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2542" w:type="dxa"/>
            <w:vMerge w:val="restart"/>
          </w:tcPr>
          <w:p w:rsidR="0049097D" w:rsidRPr="001555B7" w:rsidRDefault="00233BC0" w:rsidP="001555B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B7">
              <w:rPr>
                <w:rFonts w:ascii="Times New Roman" w:hAnsi="Times New Roman" w:cs="Times New Roman"/>
                <w:b/>
                <w:sz w:val="24"/>
                <w:szCs w:val="24"/>
              </w:rPr>
              <w:t>Время  проведения</w:t>
            </w:r>
          </w:p>
        </w:tc>
        <w:tc>
          <w:tcPr>
            <w:tcW w:w="5367" w:type="dxa"/>
            <w:gridSpan w:val="2"/>
          </w:tcPr>
          <w:p w:rsidR="0049097D" w:rsidRPr="001555B7" w:rsidRDefault="0049097D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B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49097D" w:rsidRPr="009705E6" w:rsidTr="002F37CE">
        <w:trPr>
          <w:trHeight w:val="382"/>
        </w:trPr>
        <w:tc>
          <w:tcPr>
            <w:tcW w:w="1833" w:type="dxa"/>
            <w:vMerge/>
          </w:tcPr>
          <w:p w:rsidR="0049097D" w:rsidRPr="009705E6" w:rsidRDefault="0049097D" w:rsidP="009705E6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9097D" w:rsidRPr="009705E6" w:rsidRDefault="0049097D" w:rsidP="009705E6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49097D" w:rsidRPr="009705E6" w:rsidRDefault="0049097D" w:rsidP="001555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sz w:val="24"/>
                <w:szCs w:val="24"/>
              </w:rPr>
              <w:t>До  3 лет</w:t>
            </w:r>
          </w:p>
        </w:tc>
        <w:tc>
          <w:tcPr>
            <w:tcW w:w="3076" w:type="dxa"/>
          </w:tcPr>
          <w:p w:rsidR="0049097D" w:rsidRPr="009705E6" w:rsidRDefault="0049097D" w:rsidP="001555B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5E6">
              <w:rPr>
                <w:rFonts w:ascii="Times New Roman" w:hAnsi="Times New Roman" w:cs="Times New Roman"/>
                <w:sz w:val="24"/>
                <w:szCs w:val="24"/>
              </w:rPr>
              <w:t>С 3 до 7 лет</w:t>
            </w:r>
          </w:p>
        </w:tc>
      </w:tr>
      <w:tr w:rsidR="0049097D" w:rsidRPr="009705E6" w:rsidTr="002F37CE">
        <w:trPr>
          <w:trHeight w:val="306"/>
        </w:trPr>
        <w:tc>
          <w:tcPr>
            <w:tcW w:w="1833" w:type="dxa"/>
          </w:tcPr>
          <w:p w:rsidR="0049097D" w:rsidRDefault="00233BC0" w:rsidP="001555B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B7">
              <w:rPr>
                <w:rFonts w:ascii="Times New Roman" w:hAnsi="Times New Roman" w:cs="Times New Roman"/>
              </w:rPr>
              <w:t>Прогулка  игры  на  свежем  воздухе.</w:t>
            </w:r>
          </w:p>
          <w:p w:rsidR="001555B7" w:rsidRPr="001555B7" w:rsidRDefault="001555B7" w:rsidP="001555B7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2" w:type="dxa"/>
          </w:tcPr>
          <w:p w:rsidR="0049097D" w:rsidRPr="001555B7" w:rsidRDefault="00233BC0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Утром  и  днём.</w:t>
            </w:r>
          </w:p>
        </w:tc>
        <w:tc>
          <w:tcPr>
            <w:tcW w:w="2291" w:type="dxa"/>
          </w:tcPr>
          <w:p w:rsidR="0049097D" w:rsidRPr="001555B7" w:rsidRDefault="0049097D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Осень, зима  не реже 2раза по 2 часа, летом 6-8 часов</w:t>
            </w:r>
          </w:p>
        </w:tc>
        <w:tc>
          <w:tcPr>
            <w:tcW w:w="3076" w:type="dxa"/>
          </w:tcPr>
          <w:p w:rsidR="0049097D" w:rsidRPr="001555B7" w:rsidRDefault="00921843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Осень, зима 2-2,5 часа, летом  как  можно  дольше.</w:t>
            </w:r>
          </w:p>
        </w:tc>
      </w:tr>
      <w:tr w:rsidR="0049097D" w:rsidRPr="009705E6" w:rsidTr="002F37CE">
        <w:trPr>
          <w:trHeight w:val="644"/>
        </w:trPr>
        <w:tc>
          <w:tcPr>
            <w:tcW w:w="1833" w:type="dxa"/>
          </w:tcPr>
          <w:p w:rsidR="0049097D" w:rsidRPr="001555B7" w:rsidRDefault="00233BC0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Дневной  сон  на  воздухе.</w:t>
            </w:r>
          </w:p>
        </w:tc>
        <w:tc>
          <w:tcPr>
            <w:tcW w:w="2542" w:type="dxa"/>
          </w:tcPr>
          <w:p w:rsidR="0049097D" w:rsidRPr="001555B7" w:rsidRDefault="00233BC0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Утром  или  после  обеда</w:t>
            </w:r>
            <w:r w:rsidR="00A01A82" w:rsidRPr="00155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1" w:type="dxa"/>
          </w:tcPr>
          <w:p w:rsidR="0049097D" w:rsidRPr="001555B7" w:rsidRDefault="0049097D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1 раз 1,5 -2 часа</w:t>
            </w:r>
          </w:p>
        </w:tc>
        <w:tc>
          <w:tcPr>
            <w:tcW w:w="3076" w:type="dxa"/>
          </w:tcPr>
          <w:p w:rsidR="0049097D" w:rsidRPr="001555B7" w:rsidRDefault="00921843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1  раза 1,5 -2 часа.</w:t>
            </w:r>
          </w:p>
        </w:tc>
      </w:tr>
      <w:tr w:rsidR="0049097D" w:rsidRPr="009705E6" w:rsidTr="002F37CE">
        <w:trPr>
          <w:trHeight w:val="593"/>
        </w:trPr>
        <w:tc>
          <w:tcPr>
            <w:tcW w:w="1833" w:type="dxa"/>
          </w:tcPr>
          <w:p w:rsidR="0049097D" w:rsidRPr="001555B7" w:rsidRDefault="00233BC0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Воздушные  ванны.</w:t>
            </w:r>
          </w:p>
        </w:tc>
        <w:tc>
          <w:tcPr>
            <w:tcW w:w="2542" w:type="dxa"/>
          </w:tcPr>
          <w:p w:rsidR="0049097D" w:rsidRPr="001555B7" w:rsidRDefault="00A01A82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Утром  или  после  дневного  сна.</w:t>
            </w:r>
          </w:p>
        </w:tc>
        <w:tc>
          <w:tcPr>
            <w:tcW w:w="2291" w:type="dxa"/>
          </w:tcPr>
          <w:p w:rsidR="0049097D" w:rsidRPr="001555B7" w:rsidRDefault="0049097D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Осень,</w:t>
            </w:r>
            <w:r w:rsidR="00233BC0" w:rsidRPr="001555B7">
              <w:rPr>
                <w:rFonts w:ascii="Times New Roman" w:hAnsi="Times New Roman" w:cs="Times New Roman"/>
              </w:rPr>
              <w:t xml:space="preserve"> </w:t>
            </w:r>
            <w:r w:rsidRPr="001555B7">
              <w:rPr>
                <w:rFonts w:ascii="Times New Roman" w:hAnsi="Times New Roman" w:cs="Times New Roman"/>
              </w:rPr>
              <w:t>зима в комнате 2-3раза по2-15 мин.</w:t>
            </w:r>
            <w:r w:rsidR="00233BC0" w:rsidRPr="001555B7">
              <w:rPr>
                <w:rFonts w:ascii="Times New Roman" w:hAnsi="Times New Roman" w:cs="Times New Roman"/>
              </w:rPr>
              <w:t xml:space="preserve"> Летом на воздухе 30-60мин.</w:t>
            </w:r>
          </w:p>
        </w:tc>
        <w:tc>
          <w:tcPr>
            <w:tcW w:w="3076" w:type="dxa"/>
          </w:tcPr>
          <w:p w:rsidR="0049097D" w:rsidRDefault="00921843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5B7">
              <w:rPr>
                <w:rFonts w:ascii="Times New Roman" w:hAnsi="Times New Roman" w:cs="Times New Roman"/>
              </w:rPr>
              <w:t xml:space="preserve">Осень, зима в </w:t>
            </w:r>
            <w:proofErr w:type="gramStart"/>
            <w:r w:rsidRPr="001555B7">
              <w:rPr>
                <w:rFonts w:ascii="Times New Roman" w:hAnsi="Times New Roman" w:cs="Times New Roman"/>
              </w:rPr>
              <w:t>комнате  с</w:t>
            </w:r>
            <w:proofErr w:type="gramEnd"/>
            <w:r w:rsidRPr="001555B7">
              <w:rPr>
                <w:rFonts w:ascii="Times New Roman" w:hAnsi="Times New Roman" w:cs="Times New Roman"/>
              </w:rPr>
              <w:t xml:space="preserve"> 5-10мин.</w:t>
            </w:r>
            <w:r w:rsidR="00A01A82" w:rsidRPr="001555B7">
              <w:rPr>
                <w:rFonts w:ascii="Times New Roman" w:hAnsi="Times New Roman" w:cs="Times New Roman"/>
              </w:rPr>
              <w:t xml:space="preserve"> </w:t>
            </w:r>
            <w:r w:rsidRPr="001555B7">
              <w:rPr>
                <w:rFonts w:ascii="Times New Roman" w:hAnsi="Times New Roman" w:cs="Times New Roman"/>
              </w:rPr>
              <w:t xml:space="preserve">до 30-60мин с гимнастикой, летом </w:t>
            </w:r>
            <w:proofErr w:type="spellStart"/>
            <w:r w:rsidRPr="001555B7">
              <w:rPr>
                <w:rFonts w:ascii="Times New Roman" w:hAnsi="Times New Roman" w:cs="Times New Roman"/>
              </w:rPr>
              <w:t>све</w:t>
            </w:r>
            <w:r w:rsidR="001555B7">
              <w:rPr>
                <w:rFonts w:ascii="Times New Roman" w:hAnsi="Times New Roman" w:cs="Times New Roman"/>
              </w:rPr>
              <w:t>то</w:t>
            </w:r>
            <w:proofErr w:type="spellEnd"/>
            <w:r w:rsidR="001555B7">
              <w:rPr>
                <w:rFonts w:ascii="Times New Roman" w:hAnsi="Times New Roman" w:cs="Times New Roman"/>
              </w:rPr>
              <w:t xml:space="preserve"> – воздушные ванны 10-60 мин </w:t>
            </w:r>
          </w:p>
          <w:p w:rsidR="001555B7" w:rsidRPr="001555B7" w:rsidRDefault="001555B7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BC0" w:rsidRPr="009705E6" w:rsidTr="002F37CE">
        <w:trPr>
          <w:trHeight w:val="1072"/>
        </w:trPr>
        <w:tc>
          <w:tcPr>
            <w:tcW w:w="1833" w:type="dxa"/>
            <w:tcBorders>
              <w:bottom w:val="single" w:sz="4" w:space="0" w:color="auto"/>
            </w:tcBorders>
          </w:tcPr>
          <w:p w:rsidR="00233BC0" w:rsidRPr="001555B7" w:rsidRDefault="00233BC0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Солнечные  ванны.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233BC0" w:rsidRPr="001555B7" w:rsidRDefault="00233BC0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В средней  полосе с 9 до 11 часов.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233BC0" w:rsidRPr="001555B7" w:rsidRDefault="002F37CE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С 1-2 минут  на  все  стороны  тела.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233BC0" w:rsidRPr="001555B7" w:rsidRDefault="00921843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С 4-40минут.</w:t>
            </w:r>
          </w:p>
        </w:tc>
      </w:tr>
      <w:tr w:rsidR="00233BC0" w:rsidRPr="009705E6" w:rsidTr="002F37CE">
        <w:trPr>
          <w:trHeight w:val="1028"/>
        </w:trPr>
        <w:tc>
          <w:tcPr>
            <w:tcW w:w="1833" w:type="dxa"/>
          </w:tcPr>
          <w:p w:rsidR="00233BC0" w:rsidRPr="001555B7" w:rsidRDefault="00233BC0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Обтирание</w:t>
            </w:r>
          </w:p>
        </w:tc>
        <w:tc>
          <w:tcPr>
            <w:tcW w:w="2542" w:type="dxa"/>
          </w:tcPr>
          <w:p w:rsidR="00233BC0" w:rsidRPr="001555B7" w:rsidRDefault="00921843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Рано  утром  или  до  дневного  сна.</w:t>
            </w:r>
          </w:p>
        </w:tc>
        <w:tc>
          <w:tcPr>
            <w:tcW w:w="2291" w:type="dxa"/>
          </w:tcPr>
          <w:p w:rsidR="00233BC0" w:rsidRPr="001555B7" w:rsidRDefault="00233BC0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1-2 мин.</w:t>
            </w:r>
          </w:p>
        </w:tc>
        <w:tc>
          <w:tcPr>
            <w:tcW w:w="3076" w:type="dxa"/>
          </w:tcPr>
          <w:p w:rsidR="00233BC0" w:rsidRPr="001555B7" w:rsidRDefault="00921843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2-3 минуты.</w:t>
            </w:r>
          </w:p>
        </w:tc>
      </w:tr>
      <w:tr w:rsidR="00233BC0" w:rsidRPr="009705E6" w:rsidTr="002F37CE">
        <w:trPr>
          <w:trHeight w:val="262"/>
        </w:trPr>
        <w:tc>
          <w:tcPr>
            <w:tcW w:w="1833" w:type="dxa"/>
            <w:vMerge w:val="restart"/>
          </w:tcPr>
          <w:p w:rsidR="00233BC0" w:rsidRPr="001555B7" w:rsidRDefault="00921843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Обливание</w:t>
            </w:r>
          </w:p>
        </w:tc>
        <w:tc>
          <w:tcPr>
            <w:tcW w:w="2542" w:type="dxa"/>
            <w:vMerge w:val="restart"/>
          </w:tcPr>
          <w:p w:rsidR="00233BC0" w:rsidRPr="001555B7" w:rsidRDefault="00921843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Утром  после  гимнастики, воздушной  и  солнечной  ванны (летом).</w:t>
            </w:r>
          </w:p>
        </w:tc>
        <w:tc>
          <w:tcPr>
            <w:tcW w:w="2291" w:type="dxa"/>
          </w:tcPr>
          <w:p w:rsidR="00233BC0" w:rsidRPr="001555B7" w:rsidRDefault="00233BC0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30-40 секунд.</w:t>
            </w:r>
          </w:p>
        </w:tc>
        <w:tc>
          <w:tcPr>
            <w:tcW w:w="3076" w:type="dxa"/>
          </w:tcPr>
          <w:p w:rsidR="001555B7" w:rsidRDefault="00921843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 xml:space="preserve">40-90 сек. </w:t>
            </w:r>
          </w:p>
          <w:p w:rsidR="00233BC0" w:rsidRPr="001555B7" w:rsidRDefault="00921843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(в зависимости от возраста)</w:t>
            </w:r>
          </w:p>
        </w:tc>
      </w:tr>
      <w:tr w:rsidR="00233BC0" w:rsidRPr="009705E6" w:rsidTr="002F37CE">
        <w:trPr>
          <w:trHeight w:val="273"/>
        </w:trPr>
        <w:tc>
          <w:tcPr>
            <w:tcW w:w="1833" w:type="dxa"/>
            <w:vMerge/>
          </w:tcPr>
          <w:p w:rsidR="00233BC0" w:rsidRPr="001555B7" w:rsidRDefault="00233BC0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vMerge/>
          </w:tcPr>
          <w:p w:rsidR="00233BC0" w:rsidRPr="001555B7" w:rsidRDefault="00233BC0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233BC0" w:rsidRPr="001555B7" w:rsidRDefault="00233BC0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233BC0" w:rsidRPr="001555B7" w:rsidRDefault="00233BC0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BC0" w:rsidRPr="009705E6" w:rsidTr="002F37CE">
        <w:trPr>
          <w:trHeight w:val="764"/>
        </w:trPr>
        <w:tc>
          <w:tcPr>
            <w:tcW w:w="1833" w:type="dxa"/>
          </w:tcPr>
          <w:p w:rsidR="00233BC0" w:rsidRPr="001555B7" w:rsidRDefault="00921843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Душ</w:t>
            </w:r>
          </w:p>
        </w:tc>
        <w:tc>
          <w:tcPr>
            <w:tcW w:w="2542" w:type="dxa"/>
          </w:tcPr>
          <w:p w:rsidR="00233BC0" w:rsidRPr="001555B7" w:rsidRDefault="00921843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Утром  перед  едой  или  перед  дневным  сном.</w:t>
            </w:r>
          </w:p>
        </w:tc>
        <w:tc>
          <w:tcPr>
            <w:tcW w:w="2291" w:type="dxa"/>
          </w:tcPr>
          <w:p w:rsidR="00233BC0" w:rsidRPr="001555B7" w:rsidRDefault="002F37CE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После 1,5 года по 30-40 секунд</w:t>
            </w:r>
          </w:p>
        </w:tc>
        <w:tc>
          <w:tcPr>
            <w:tcW w:w="3076" w:type="dxa"/>
          </w:tcPr>
          <w:p w:rsidR="00233BC0" w:rsidRPr="001555B7" w:rsidRDefault="00A42608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Не  дольше 90 секунд.</w:t>
            </w:r>
          </w:p>
        </w:tc>
      </w:tr>
      <w:tr w:rsidR="002F37CE" w:rsidRPr="009705E6" w:rsidTr="002F37CE">
        <w:trPr>
          <w:trHeight w:val="840"/>
        </w:trPr>
        <w:tc>
          <w:tcPr>
            <w:tcW w:w="1833" w:type="dxa"/>
          </w:tcPr>
          <w:p w:rsidR="002F37CE" w:rsidRPr="001555B7" w:rsidRDefault="002F37CE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Купание в реке, озере.</w:t>
            </w:r>
          </w:p>
        </w:tc>
        <w:tc>
          <w:tcPr>
            <w:tcW w:w="2542" w:type="dxa"/>
          </w:tcPr>
          <w:p w:rsidR="002F37CE" w:rsidRPr="001555B7" w:rsidRDefault="00A01A82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С 9 11 часов.</w:t>
            </w:r>
          </w:p>
        </w:tc>
        <w:tc>
          <w:tcPr>
            <w:tcW w:w="2291" w:type="dxa"/>
          </w:tcPr>
          <w:p w:rsidR="001555B7" w:rsidRDefault="00A01A82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 xml:space="preserve">После 2 лет  </w:t>
            </w:r>
          </w:p>
          <w:p w:rsidR="002F37CE" w:rsidRPr="001555B7" w:rsidRDefault="00A01A82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по 2-6 минут.</w:t>
            </w:r>
          </w:p>
          <w:p w:rsidR="00A01A82" w:rsidRPr="001555B7" w:rsidRDefault="00A01A82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2F37CE" w:rsidRPr="001555B7" w:rsidRDefault="003D6D59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6- 8</w:t>
            </w:r>
            <w:r w:rsidR="00A42608" w:rsidRPr="001555B7">
              <w:rPr>
                <w:rFonts w:ascii="Times New Roman" w:hAnsi="Times New Roman" w:cs="Times New Roman"/>
              </w:rPr>
              <w:t xml:space="preserve"> минут.</w:t>
            </w:r>
          </w:p>
        </w:tc>
      </w:tr>
      <w:tr w:rsidR="002F37CE" w:rsidRPr="009705E6" w:rsidTr="002F37CE">
        <w:trPr>
          <w:trHeight w:val="1025"/>
        </w:trPr>
        <w:tc>
          <w:tcPr>
            <w:tcW w:w="1833" w:type="dxa"/>
          </w:tcPr>
          <w:p w:rsidR="002F37CE" w:rsidRPr="001555B7" w:rsidRDefault="002F37CE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Массаж  и  гимнастика.</w:t>
            </w:r>
          </w:p>
        </w:tc>
        <w:tc>
          <w:tcPr>
            <w:tcW w:w="2542" w:type="dxa"/>
          </w:tcPr>
          <w:p w:rsidR="002F37CE" w:rsidRPr="001555B7" w:rsidRDefault="002F37CE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1555B7" w:rsidRDefault="00A42608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 xml:space="preserve">1-2 раза  </w:t>
            </w:r>
          </w:p>
          <w:p w:rsidR="002F37CE" w:rsidRPr="001555B7" w:rsidRDefault="00A42608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по  10-12 минут.</w:t>
            </w:r>
          </w:p>
        </w:tc>
        <w:tc>
          <w:tcPr>
            <w:tcW w:w="3076" w:type="dxa"/>
          </w:tcPr>
          <w:p w:rsidR="002F37CE" w:rsidRPr="001555B7" w:rsidRDefault="002F37CE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7CE" w:rsidRPr="009705E6" w:rsidTr="002F37CE">
        <w:trPr>
          <w:trHeight w:val="1189"/>
        </w:trPr>
        <w:tc>
          <w:tcPr>
            <w:tcW w:w="1833" w:type="dxa"/>
          </w:tcPr>
          <w:p w:rsidR="002F37CE" w:rsidRPr="001555B7" w:rsidRDefault="002F37CE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Гимнастика.</w:t>
            </w:r>
          </w:p>
        </w:tc>
        <w:tc>
          <w:tcPr>
            <w:tcW w:w="2542" w:type="dxa"/>
          </w:tcPr>
          <w:p w:rsidR="001555B7" w:rsidRDefault="002F37CE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 xml:space="preserve">Через 20-30минут </w:t>
            </w:r>
          </w:p>
          <w:p w:rsidR="002F37CE" w:rsidRPr="001555B7" w:rsidRDefault="002F37CE" w:rsidP="001555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после  завтрака.</w:t>
            </w:r>
          </w:p>
        </w:tc>
        <w:tc>
          <w:tcPr>
            <w:tcW w:w="2291" w:type="dxa"/>
          </w:tcPr>
          <w:p w:rsidR="001555B7" w:rsidRDefault="00A42608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 xml:space="preserve">После 2 лет </w:t>
            </w:r>
          </w:p>
          <w:p w:rsidR="002F37CE" w:rsidRPr="001555B7" w:rsidRDefault="00A42608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по 12-15 минут.</w:t>
            </w:r>
          </w:p>
        </w:tc>
        <w:tc>
          <w:tcPr>
            <w:tcW w:w="3076" w:type="dxa"/>
          </w:tcPr>
          <w:p w:rsidR="002F37CE" w:rsidRPr="001555B7" w:rsidRDefault="00A42608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3-4 года 12-15минут</w:t>
            </w:r>
          </w:p>
          <w:p w:rsidR="00A42608" w:rsidRPr="001555B7" w:rsidRDefault="00A42608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5-6 лет по 20 минут</w:t>
            </w:r>
          </w:p>
          <w:p w:rsidR="00A42608" w:rsidRPr="001555B7" w:rsidRDefault="00A42608" w:rsidP="001555B7">
            <w:pPr>
              <w:pStyle w:val="a7"/>
              <w:ind w:firstLine="20"/>
              <w:jc w:val="center"/>
              <w:rPr>
                <w:rFonts w:ascii="Times New Roman" w:hAnsi="Times New Roman" w:cs="Times New Roman"/>
              </w:rPr>
            </w:pPr>
            <w:r w:rsidRPr="001555B7">
              <w:rPr>
                <w:rFonts w:ascii="Times New Roman" w:hAnsi="Times New Roman" w:cs="Times New Roman"/>
              </w:rPr>
              <w:t>7 лет по  25-30 минут.</w:t>
            </w:r>
          </w:p>
        </w:tc>
      </w:tr>
    </w:tbl>
    <w:p w:rsidR="001555B7" w:rsidRDefault="00A42608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B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11CED" w:rsidRPr="001555B7" w:rsidRDefault="00A42608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B7">
        <w:rPr>
          <w:rFonts w:ascii="Times New Roman" w:hAnsi="Times New Roman" w:cs="Times New Roman"/>
          <w:b/>
          <w:sz w:val="24"/>
          <w:szCs w:val="24"/>
        </w:rPr>
        <w:t>Спинальные  методы  закаливания</w:t>
      </w:r>
    </w:p>
    <w:p w:rsidR="00A42608" w:rsidRPr="009705E6" w:rsidRDefault="00A42608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5E6">
        <w:rPr>
          <w:rFonts w:ascii="Times New Roman" w:hAnsi="Times New Roman" w:cs="Times New Roman"/>
          <w:sz w:val="24"/>
          <w:szCs w:val="24"/>
        </w:rPr>
        <w:t>Закаливание  воздухом</w:t>
      </w:r>
      <w:proofErr w:type="gramEnd"/>
      <w:r w:rsidRPr="009705E6">
        <w:rPr>
          <w:rFonts w:ascii="Times New Roman" w:hAnsi="Times New Roman" w:cs="Times New Roman"/>
          <w:sz w:val="24"/>
          <w:szCs w:val="24"/>
        </w:rPr>
        <w:t xml:space="preserve"> - начинается  с  проветривания  (температура  снижается  более  чем  на  1  градус) один  из  способов   является прогулка, полезнее  гулять  в  утренние  часы. В  плохую  погоду  прогулку  можно  организовать  на  веранде. В  хорошую  погоду  детей  проводить  также  на  улице. Одежда  должна  соответствовать  погоде.</w:t>
      </w:r>
    </w:p>
    <w:p w:rsidR="00A42608" w:rsidRPr="009705E6" w:rsidRDefault="00206DC7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A59">
        <w:rPr>
          <w:rFonts w:ascii="Times New Roman" w:hAnsi="Times New Roman" w:cs="Times New Roman"/>
          <w:b/>
          <w:sz w:val="24"/>
          <w:szCs w:val="24"/>
        </w:rPr>
        <w:t>Воздушные  ванны</w:t>
      </w:r>
      <w:r w:rsidRPr="009705E6">
        <w:rPr>
          <w:rFonts w:ascii="Times New Roman" w:hAnsi="Times New Roman" w:cs="Times New Roman"/>
          <w:sz w:val="24"/>
          <w:szCs w:val="24"/>
        </w:rPr>
        <w:t xml:space="preserve"> – эффективное  средство  закаливания. Для  детей  старше  года  проводится  при  температуре 18 градусов, постепенно  снижая</w:t>
      </w:r>
      <w:r w:rsidR="003D6D59" w:rsidRPr="009705E6">
        <w:rPr>
          <w:rFonts w:ascii="Times New Roman" w:hAnsi="Times New Roman" w:cs="Times New Roman"/>
          <w:sz w:val="24"/>
          <w:szCs w:val="24"/>
        </w:rPr>
        <w:t xml:space="preserve"> </w:t>
      </w:r>
      <w:r w:rsidRPr="009705E6">
        <w:rPr>
          <w:rFonts w:ascii="Times New Roman" w:hAnsi="Times New Roman" w:cs="Times New Roman"/>
          <w:sz w:val="24"/>
          <w:szCs w:val="24"/>
        </w:rPr>
        <w:t>(проветриванием) до 15-16 градусов. Во  время  воздушной  ванны  проводить  гимнастику. Следить  за  признаками  переохлаждения, при  проявлении «гусиной  кожи»   ребёнка  сразу  надо  одеть.</w:t>
      </w:r>
    </w:p>
    <w:p w:rsidR="00206DC7" w:rsidRPr="00206A59" w:rsidRDefault="00206DC7" w:rsidP="009705E6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A59">
        <w:rPr>
          <w:rFonts w:ascii="Times New Roman" w:hAnsi="Times New Roman" w:cs="Times New Roman"/>
          <w:b/>
          <w:sz w:val="24"/>
          <w:szCs w:val="24"/>
        </w:rPr>
        <w:lastRenderedPageBreak/>
        <w:t>Воздушные  процедуры:</w:t>
      </w:r>
    </w:p>
    <w:p w:rsidR="00206DC7" w:rsidRPr="009705E6" w:rsidRDefault="00206DC7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A59">
        <w:rPr>
          <w:rFonts w:ascii="Times New Roman" w:hAnsi="Times New Roman" w:cs="Times New Roman"/>
          <w:b/>
          <w:sz w:val="24"/>
          <w:szCs w:val="24"/>
        </w:rPr>
        <w:t>Местные</w:t>
      </w:r>
      <w:r w:rsidRPr="009705E6">
        <w:rPr>
          <w:rFonts w:ascii="Times New Roman" w:hAnsi="Times New Roman" w:cs="Times New Roman"/>
          <w:sz w:val="24"/>
          <w:szCs w:val="24"/>
        </w:rPr>
        <w:t xml:space="preserve"> – обтирание, обливание, ванны  проводятся с  постепенным усилением воздействия, снижая  каждый  раз  температуру  воды. Умывание, мытьё  рук, ног и т.д. оказывают  также  закаливающее  воздействие.</w:t>
      </w:r>
    </w:p>
    <w:p w:rsidR="00697E34" w:rsidRPr="009705E6" w:rsidRDefault="00697E34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A59">
        <w:rPr>
          <w:rFonts w:ascii="Times New Roman" w:hAnsi="Times New Roman" w:cs="Times New Roman"/>
          <w:b/>
          <w:sz w:val="24"/>
          <w:szCs w:val="24"/>
        </w:rPr>
        <w:t xml:space="preserve">Обтирание </w:t>
      </w:r>
      <w:r w:rsidRPr="009705E6">
        <w:rPr>
          <w:rFonts w:ascii="Times New Roman" w:hAnsi="Times New Roman" w:cs="Times New Roman"/>
          <w:sz w:val="24"/>
          <w:szCs w:val="24"/>
        </w:rPr>
        <w:t xml:space="preserve"> начинаются  с  ног  от  ступеней  до  колен, затем  руки – от  кистей  до  плеча, продолжительность  процедуры 1-2 минуты. В  холодные  месяцы  исходная  температура  во</w:t>
      </w:r>
      <w:r w:rsidR="00F15884" w:rsidRPr="009705E6">
        <w:rPr>
          <w:rFonts w:ascii="Times New Roman" w:hAnsi="Times New Roman" w:cs="Times New Roman"/>
          <w:sz w:val="24"/>
          <w:szCs w:val="24"/>
        </w:rPr>
        <w:t>ды  должна  быть 36-35 градусов, летом 34-33 градуса.</w:t>
      </w:r>
      <w:r w:rsidRPr="009705E6">
        <w:rPr>
          <w:rFonts w:ascii="Times New Roman" w:hAnsi="Times New Roman" w:cs="Times New Roman"/>
          <w:sz w:val="24"/>
          <w:szCs w:val="24"/>
        </w:rPr>
        <w:t xml:space="preserve"> Один  раз  в  пять  дней  температура  воды  снижается  на  1  градус, доводится  до  30-28 градусов. После  влажного  обтирания  руки  и  ноги  растирают  до  легкого  покраснения  сухим  мягким  полотенцем.</w:t>
      </w:r>
    </w:p>
    <w:p w:rsidR="00460E36" w:rsidRPr="009705E6" w:rsidRDefault="00460E36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После  местного  обтирания  начинают  влажные  общие  обтирания, зимой  при  температуре 33 градуса, летом 32 градуса. Через  5-7 дней  температура  воды  снижается  на  1 градус, и  доводят  ее  соответственно  до  26-24 гр. Обтирают  спину, руки, грудь.</w:t>
      </w:r>
    </w:p>
    <w:p w:rsidR="00460E36" w:rsidRPr="009705E6" w:rsidRDefault="00460E36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A59">
        <w:rPr>
          <w:rFonts w:ascii="Times New Roman" w:hAnsi="Times New Roman" w:cs="Times New Roman"/>
          <w:b/>
          <w:sz w:val="24"/>
          <w:szCs w:val="24"/>
        </w:rPr>
        <w:t>Местные  ванны</w:t>
      </w:r>
      <w:r w:rsidRPr="009705E6">
        <w:rPr>
          <w:rFonts w:ascii="Times New Roman" w:hAnsi="Times New Roman" w:cs="Times New Roman"/>
          <w:sz w:val="24"/>
          <w:szCs w:val="24"/>
        </w:rPr>
        <w:t xml:space="preserve">  могут  быть  для  рук  и  для  ног. Ручные  ванны  можно  ввести  в  игру  детей</w:t>
      </w:r>
      <w:r w:rsidR="00A16E93" w:rsidRPr="009705E6">
        <w:rPr>
          <w:rFonts w:ascii="Times New Roman" w:hAnsi="Times New Roman" w:cs="Times New Roman"/>
          <w:sz w:val="24"/>
          <w:szCs w:val="24"/>
        </w:rPr>
        <w:t xml:space="preserve"> </w:t>
      </w:r>
      <w:r w:rsidRPr="009705E6">
        <w:rPr>
          <w:rFonts w:ascii="Times New Roman" w:hAnsi="Times New Roman" w:cs="Times New Roman"/>
          <w:sz w:val="24"/>
          <w:szCs w:val="24"/>
        </w:rPr>
        <w:t>- предложить  покупать  куклу, постирать  для  неё  одежду</w:t>
      </w:r>
      <w:r w:rsidR="00A16E93" w:rsidRPr="009705E6">
        <w:rPr>
          <w:rFonts w:ascii="Times New Roman" w:hAnsi="Times New Roman" w:cs="Times New Roman"/>
          <w:sz w:val="24"/>
          <w:szCs w:val="24"/>
        </w:rPr>
        <w:t xml:space="preserve">. Исходная  температура  должна  быть 28градусов. </w:t>
      </w:r>
      <w:proofErr w:type="gramStart"/>
      <w:r w:rsidR="00A16E93" w:rsidRPr="009705E6">
        <w:rPr>
          <w:rFonts w:ascii="Times New Roman" w:hAnsi="Times New Roman" w:cs="Times New Roman"/>
          <w:sz w:val="24"/>
          <w:szCs w:val="24"/>
        </w:rPr>
        <w:t>И  повышать</w:t>
      </w:r>
      <w:proofErr w:type="gramEnd"/>
      <w:r w:rsidR="00A16E93" w:rsidRPr="009705E6">
        <w:rPr>
          <w:rFonts w:ascii="Times New Roman" w:hAnsi="Times New Roman" w:cs="Times New Roman"/>
          <w:sz w:val="24"/>
          <w:szCs w:val="24"/>
        </w:rPr>
        <w:t xml:space="preserve">  ее  до  комнатной.</w:t>
      </w:r>
    </w:p>
    <w:p w:rsidR="00A16E93" w:rsidRPr="009705E6" w:rsidRDefault="00A16E93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A59">
        <w:rPr>
          <w:rFonts w:ascii="Times New Roman" w:hAnsi="Times New Roman" w:cs="Times New Roman"/>
          <w:b/>
          <w:sz w:val="24"/>
          <w:szCs w:val="24"/>
        </w:rPr>
        <w:t>Купание  в  открытых  водоёмах</w:t>
      </w:r>
      <w:r w:rsidRPr="009705E6">
        <w:rPr>
          <w:rFonts w:ascii="Times New Roman" w:hAnsi="Times New Roman" w:cs="Times New Roman"/>
          <w:sz w:val="24"/>
          <w:szCs w:val="24"/>
        </w:rPr>
        <w:t xml:space="preserve"> – включает  в  себя  сразу  три  фактора  закаливания – свежий  воздух, вода  и  солнце. Наилучшее  время  купания  от 10 до 11  часов  при  безветренной  погоде  и  температуре  воздуха  25- 26 градусов, температура  воды  не  ниже  23 градусов. Начинать  с  погружений  увеличивая  до  2-3 минут, в  дальнейшем  до  5-6 минут. После  купания</w:t>
      </w:r>
      <w:r w:rsidR="0010482A" w:rsidRPr="009705E6">
        <w:rPr>
          <w:rFonts w:ascii="Times New Roman" w:hAnsi="Times New Roman" w:cs="Times New Roman"/>
          <w:sz w:val="24"/>
          <w:szCs w:val="24"/>
        </w:rPr>
        <w:t xml:space="preserve">  досуха  растереть, быстро  одеть  и  отвести  ребёнка  в  тень. Солнечные  и  воздушные  должны  предшествовать  купанию, ослабленным  детям  в  течение  первых 4-7  дней  проводить  о</w:t>
      </w:r>
      <w:r w:rsidR="00F15884" w:rsidRPr="009705E6">
        <w:rPr>
          <w:rFonts w:ascii="Times New Roman" w:hAnsi="Times New Roman" w:cs="Times New Roman"/>
          <w:sz w:val="24"/>
          <w:szCs w:val="24"/>
        </w:rPr>
        <w:t>бтирания  прохладительной  водой.</w:t>
      </w:r>
    </w:p>
    <w:p w:rsidR="0010482A" w:rsidRPr="009705E6" w:rsidRDefault="0010482A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A59">
        <w:rPr>
          <w:rFonts w:ascii="Times New Roman" w:hAnsi="Times New Roman" w:cs="Times New Roman"/>
          <w:b/>
          <w:sz w:val="24"/>
          <w:szCs w:val="24"/>
        </w:rPr>
        <w:t>Морские  купания</w:t>
      </w:r>
      <w:r w:rsidRPr="009705E6">
        <w:rPr>
          <w:rFonts w:ascii="Times New Roman" w:hAnsi="Times New Roman" w:cs="Times New Roman"/>
          <w:sz w:val="24"/>
          <w:szCs w:val="24"/>
        </w:rPr>
        <w:t xml:space="preserve"> – вначале  всего 1-2 минуты  увеличивая до 5-8  минут. По  окончании  купания  ребёнок  должен  быстро  выйти  из  воды, вытереться  и  одеваться. Полезно  дать  детям  посидеть  на  писке. Побегать  по  берегу. Купать  ребёнка  достаточно  один  раз  в  день. Курс  морских  купаний  для  маленьких  детей 20  раз  в  месяц. В  прохладную  погоду  купание  заменяется  обливанием. При  морском  купании  сочетается  термическое  и  механическое  воздействие (давление  большой  массы  воды</w:t>
      </w:r>
      <w:r w:rsidR="00A326D0" w:rsidRPr="009705E6">
        <w:rPr>
          <w:rFonts w:ascii="Times New Roman" w:hAnsi="Times New Roman" w:cs="Times New Roman"/>
          <w:sz w:val="24"/>
          <w:szCs w:val="24"/>
        </w:rPr>
        <w:t>, у</w:t>
      </w:r>
      <w:r w:rsidRPr="009705E6">
        <w:rPr>
          <w:rFonts w:ascii="Times New Roman" w:hAnsi="Times New Roman" w:cs="Times New Roman"/>
          <w:sz w:val="24"/>
          <w:szCs w:val="24"/>
        </w:rPr>
        <w:t xml:space="preserve">дар  волн) </w:t>
      </w:r>
      <w:r w:rsidR="00A326D0" w:rsidRPr="009705E6">
        <w:rPr>
          <w:rFonts w:ascii="Times New Roman" w:hAnsi="Times New Roman" w:cs="Times New Roman"/>
          <w:sz w:val="24"/>
          <w:szCs w:val="24"/>
        </w:rPr>
        <w:t>также  оказывает  химическое  воздействие (соленость и  др.)</w:t>
      </w:r>
    </w:p>
    <w:p w:rsidR="00A326D0" w:rsidRPr="009705E6" w:rsidRDefault="00A326D0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A59">
        <w:rPr>
          <w:rFonts w:ascii="Times New Roman" w:hAnsi="Times New Roman" w:cs="Times New Roman"/>
          <w:b/>
          <w:sz w:val="24"/>
          <w:szCs w:val="24"/>
        </w:rPr>
        <w:t>Контрастные  ножные  ванны</w:t>
      </w:r>
      <w:r w:rsidRPr="009705E6">
        <w:rPr>
          <w:rFonts w:ascii="Times New Roman" w:hAnsi="Times New Roman" w:cs="Times New Roman"/>
          <w:sz w:val="24"/>
          <w:szCs w:val="24"/>
        </w:rPr>
        <w:t xml:space="preserve"> – в  один  тазик  налить  воду  с  температурой  37-38градусов  в  другой  воду  с  температурой  на  3-4 градуса  ниже. Вода  должна   покрывать  ноги  до  колен. Через  7 дней  воду  во  втором  тазике  снижают  каждую  неделю  на  1градус  и  доводят  до 10 градусов.</w:t>
      </w:r>
    </w:p>
    <w:p w:rsidR="00A326D0" w:rsidRPr="009705E6" w:rsidRDefault="00A326D0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5E6">
        <w:rPr>
          <w:rFonts w:ascii="Times New Roman" w:hAnsi="Times New Roman" w:cs="Times New Roman"/>
          <w:sz w:val="24"/>
          <w:szCs w:val="24"/>
        </w:rPr>
        <w:t>Ребёнок  постепенно  погружает  ноги  в  воду  с  горячей  водой  на 1-2 минуты, а  затем  на  5-10 секунд – с  холодной. Заканчивают  процедуру  погружением  ног  в  тазик  с  холодной  водой. Количес</w:t>
      </w:r>
      <w:r w:rsidR="00664CED" w:rsidRPr="009705E6">
        <w:rPr>
          <w:rFonts w:ascii="Times New Roman" w:hAnsi="Times New Roman" w:cs="Times New Roman"/>
          <w:sz w:val="24"/>
          <w:szCs w:val="24"/>
        </w:rPr>
        <w:t xml:space="preserve">тво  попеременных  погружений  </w:t>
      </w:r>
      <w:r w:rsidRPr="009705E6">
        <w:rPr>
          <w:rFonts w:ascii="Times New Roman" w:hAnsi="Times New Roman" w:cs="Times New Roman"/>
          <w:sz w:val="24"/>
          <w:szCs w:val="24"/>
        </w:rPr>
        <w:t xml:space="preserve">  </w:t>
      </w:r>
      <w:r w:rsidR="00664CED" w:rsidRPr="009705E6">
        <w:rPr>
          <w:rFonts w:ascii="Times New Roman" w:hAnsi="Times New Roman" w:cs="Times New Roman"/>
          <w:sz w:val="24"/>
          <w:szCs w:val="24"/>
        </w:rPr>
        <w:t>в</w:t>
      </w:r>
      <w:r w:rsidRPr="009705E6">
        <w:rPr>
          <w:rFonts w:ascii="Times New Roman" w:hAnsi="Times New Roman" w:cs="Times New Roman"/>
          <w:sz w:val="24"/>
          <w:szCs w:val="24"/>
        </w:rPr>
        <w:t>первые  процедуры 3-4, продолжительность  времени  до  15-20 секунд. После  окончание  пр</w:t>
      </w:r>
      <w:r w:rsidR="00664CED" w:rsidRPr="009705E6">
        <w:rPr>
          <w:rFonts w:ascii="Times New Roman" w:hAnsi="Times New Roman" w:cs="Times New Roman"/>
          <w:sz w:val="24"/>
          <w:szCs w:val="24"/>
        </w:rPr>
        <w:t>оцедуры  ноги  выти</w:t>
      </w:r>
      <w:r w:rsidRPr="009705E6">
        <w:rPr>
          <w:rFonts w:ascii="Times New Roman" w:hAnsi="Times New Roman" w:cs="Times New Roman"/>
          <w:sz w:val="24"/>
          <w:szCs w:val="24"/>
        </w:rPr>
        <w:t>рают  до  красноты.</w:t>
      </w:r>
    </w:p>
    <w:p w:rsidR="00664CED" w:rsidRPr="009705E6" w:rsidRDefault="00664CED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A59">
        <w:rPr>
          <w:rFonts w:ascii="Times New Roman" w:hAnsi="Times New Roman" w:cs="Times New Roman"/>
          <w:b/>
          <w:sz w:val="24"/>
          <w:szCs w:val="24"/>
        </w:rPr>
        <w:t xml:space="preserve">В  условиях  Крайнего  Севера  закаливания  несколько  отличается  от  обычных  процедур. </w:t>
      </w:r>
      <w:r w:rsidRPr="009705E6">
        <w:rPr>
          <w:rFonts w:ascii="Times New Roman" w:hAnsi="Times New Roman" w:cs="Times New Roman"/>
          <w:sz w:val="24"/>
          <w:szCs w:val="24"/>
        </w:rPr>
        <w:t>Детям  от 1-5 лет  ежедневно  после  дневного  сна  обливают  ноги  водой  с  температурой  34-36 градусов, затем 18-20 градусов и  вновь  34-36 градусов. После  чего  ноги  тщательно  растирают.</w:t>
      </w:r>
    </w:p>
    <w:p w:rsidR="00664CED" w:rsidRPr="009705E6" w:rsidRDefault="00664CED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A59">
        <w:rPr>
          <w:rFonts w:ascii="Times New Roman" w:hAnsi="Times New Roman" w:cs="Times New Roman"/>
          <w:b/>
          <w:sz w:val="24"/>
          <w:szCs w:val="24"/>
        </w:rPr>
        <w:t>Солнечные  ванны</w:t>
      </w:r>
      <w:r w:rsidRPr="009705E6">
        <w:rPr>
          <w:rFonts w:ascii="Times New Roman" w:hAnsi="Times New Roman" w:cs="Times New Roman"/>
          <w:sz w:val="24"/>
          <w:szCs w:val="24"/>
        </w:rPr>
        <w:t xml:space="preserve"> -  солнце  мощный    источник  излучения  инфракрасных  и  ультрафиолетовых  лучей, которые  возде</w:t>
      </w:r>
      <w:r w:rsidR="00F15884" w:rsidRPr="009705E6">
        <w:rPr>
          <w:rFonts w:ascii="Times New Roman" w:hAnsi="Times New Roman" w:cs="Times New Roman"/>
          <w:sz w:val="24"/>
          <w:szCs w:val="24"/>
        </w:rPr>
        <w:t xml:space="preserve">йствуют  на  живые  организмы. </w:t>
      </w:r>
      <w:r w:rsidRPr="009705E6">
        <w:rPr>
          <w:rFonts w:ascii="Times New Roman" w:hAnsi="Times New Roman" w:cs="Times New Roman"/>
          <w:sz w:val="24"/>
          <w:szCs w:val="24"/>
        </w:rPr>
        <w:t>Оптимальное  использование  солнечных  лучей  благоприятно  сказываются  на  фун</w:t>
      </w:r>
      <w:r w:rsidR="00F15884" w:rsidRPr="009705E6">
        <w:rPr>
          <w:rFonts w:ascii="Times New Roman" w:hAnsi="Times New Roman" w:cs="Times New Roman"/>
          <w:sz w:val="24"/>
          <w:szCs w:val="24"/>
        </w:rPr>
        <w:t>кциях  физиологических  систем, у</w:t>
      </w:r>
      <w:r w:rsidRPr="009705E6">
        <w:rPr>
          <w:rFonts w:ascii="Times New Roman" w:hAnsi="Times New Roman" w:cs="Times New Roman"/>
          <w:sz w:val="24"/>
          <w:szCs w:val="24"/>
        </w:rPr>
        <w:t>лучшается  общее  состояние  организма. Состав  крови, усиливает  обмен  веществ, повышается  защитные  силы  орган</w:t>
      </w:r>
      <w:r w:rsidR="007A3A4A" w:rsidRPr="009705E6">
        <w:rPr>
          <w:rFonts w:ascii="Times New Roman" w:hAnsi="Times New Roman" w:cs="Times New Roman"/>
          <w:sz w:val="24"/>
          <w:szCs w:val="24"/>
        </w:rPr>
        <w:t>изма, эмоциональный  тонус, улуч</w:t>
      </w:r>
      <w:r w:rsidRPr="009705E6">
        <w:rPr>
          <w:rFonts w:ascii="Times New Roman" w:hAnsi="Times New Roman" w:cs="Times New Roman"/>
          <w:sz w:val="24"/>
          <w:szCs w:val="24"/>
        </w:rPr>
        <w:t>шается  сон.</w:t>
      </w:r>
    </w:p>
    <w:p w:rsidR="007A3A4A" w:rsidRPr="009705E6" w:rsidRDefault="007A3A4A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A59">
        <w:rPr>
          <w:rFonts w:ascii="Times New Roman" w:hAnsi="Times New Roman" w:cs="Times New Roman"/>
          <w:b/>
          <w:sz w:val="24"/>
          <w:szCs w:val="24"/>
        </w:rPr>
        <w:t>Солнечные  ванны</w:t>
      </w:r>
      <w:r w:rsidRPr="009705E6">
        <w:rPr>
          <w:rFonts w:ascii="Times New Roman" w:hAnsi="Times New Roman" w:cs="Times New Roman"/>
          <w:sz w:val="24"/>
          <w:szCs w:val="24"/>
        </w:rPr>
        <w:t xml:space="preserve"> (спокойное  лежание)  детям  раннего  возраста  противопоказаны, т.к. могут  вызвать  резкое  перегревание (тепловой  удар)  и  ожоги  кожи. Детям 1-3 лет  рекомендуется  прибывать  на  площадке, которая  имеет  в  равных  соотношениях  участок  сплошной  тени  и  светотени (деревья).</w:t>
      </w:r>
    </w:p>
    <w:p w:rsidR="007A3A4A" w:rsidRPr="009705E6" w:rsidRDefault="007A3A4A" w:rsidP="009705E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A59">
        <w:rPr>
          <w:rFonts w:ascii="Times New Roman" w:hAnsi="Times New Roman" w:cs="Times New Roman"/>
          <w:b/>
          <w:sz w:val="24"/>
          <w:szCs w:val="24"/>
        </w:rPr>
        <w:lastRenderedPageBreak/>
        <w:t>Свето</w:t>
      </w:r>
      <w:proofErr w:type="spellEnd"/>
      <w:r w:rsidRPr="00206A5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206A59">
        <w:rPr>
          <w:rFonts w:ascii="Times New Roman" w:hAnsi="Times New Roman" w:cs="Times New Roman"/>
          <w:b/>
          <w:sz w:val="24"/>
          <w:szCs w:val="24"/>
        </w:rPr>
        <w:t>воздушные  ванны</w:t>
      </w:r>
      <w:proofErr w:type="gramEnd"/>
      <w:r w:rsidRPr="009705E6">
        <w:rPr>
          <w:rFonts w:ascii="Times New Roman" w:hAnsi="Times New Roman" w:cs="Times New Roman"/>
          <w:sz w:val="24"/>
          <w:szCs w:val="24"/>
        </w:rPr>
        <w:t xml:space="preserve">  начинают  с  температуры  воздуха  не  ниже 20 градусов  в  тени, когда  дети  привыкнуть  можно  продолжить  и  при  более  низкой  температуре  15-16 градусов, продолжительность  ванны  начинается  с  пяти  минут  один  раз в 2-4 дня  доводя  до  часу.</w:t>
      </w:r>
    </w:p>
    <w:sectPr w:rsidR="007A3A4A" w:rsidRPr="009705E6" w:rsidSect="00CC5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78" w:rsidRDefault="00C73478" w:rsidP="00007002">
      <w:r>
        <w:separator/>
      </w:r>
    </w:p>
  </w:endnote>
  <w:endnote w:type="continuationSeparator" w:id="0">
    <w:p w:rsidR="00C73478" w:rsidRDefault="00C73478" w:rsidP="0000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02" w:rsidRDefault="000070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02" w:rsidRDefault="000070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02" w:rsidRDefault="000070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78" w:rsidRDefault="00C73478" w:rsidP="00007002">
      <w:r>
        <w:separator/>
      </w:r>
    </w:p>
  </w:footnote>
  <w:footnote w:type="continuationSeparator" w:id="0">
    <w:p w:rsidR="00C73478" w:rsidRDefault="00C73478" w:rsidP="0000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02" w:rsidRDefault="000070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02" w:rsidRDefault="000070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02" w:rsidRDefault="000070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1408"/>
    <w:multiLevelType w:val="hybridMultilevel"/>
    <w:tmpl w:val="A7388876"/>
    <w:lvl w:ilvl="0" w:tplc="775207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0E8"/>
    <w:rsid w:val="00007002"/>
    <w:rsid w:val="000309B4"/>
    <w:rsid w:val="00064821"/>
    <w:rsid w:val="000A78E6"/>
    <w:rsid w:val="000D1EBE"/>
    <w:rsid w:val="0010482A"/>
    <w:rsid w:val="001118A2"/>
    <w:rsid w:val="001555B7"/>
    <w:rsid w:val="00161D0C"/>
    <w:rsid w:val="00206A59"/>
    <w:rsid w:val="00206DC7"/>
    <w:rsid w:val="0021427B"/>
    <w:rsid w:val="00233BC0"/>
    <w:rsid w:val="002E58C1"/>
    <w:rsid w:val="002E5B47"/>
    <w:rsid w:val="002F37CE"/>
    <w:rsid w:val="00301554"/>
    <w:rsid w:val="00311CED"/>
    <w:rsid w:val="00334D42"/>
    <w:rsid w:val="003D6D59"/>
    <w:rsid w:val="00442840"/>
    <w:rsid w:val="00460E36"/>
    <w:rsid w:val="0049097D"/>
    <w:rsid w:val="004F4862"/>
    <w:rsid w:val="0055336C"/>
    <w:rsid w:val="00592E80"/>
    <w:rsid w:val="005B3A2A"/>
    <w:rsid w:val="005D2CF2"/>
    <w:rsid w:val="00601E8D"/>
    <w:rsid w:val="00645021"/>
    <w:rsid w:val="00664CED"/>
    <w:rsid w:val="00697E34"/>
    <w:rsid w:val="00766745"/>
    <w:rsid w:val="007733F3"/>
    <w:rsid w:val="007A3A4A"/>
    <w:rsid w:val="007D60E8"/>
    <w:rsid w:val="00900547"/>
    <w:rsid w:val="00921843"/>
    <w:rsid w:val="009705E6"/>
    <w:rsid w:val="00984A79"/>
    <w:rsid w:val="009D0569"/>
    <w:rsid w:val="00A01A82"/>
    <w:rsid w:val="00A16E93"/>
    <w:rsid w:val="00A326D0"/>
    <w:rsid w:val="00A42608"/>
    <w:rsid w:val="00AA04F0"/>
    <w:rsid w:val="00AD2746"/>
    <w:rsid w:val="00B62C95"/>
    <w:rsid w:val="00BE44F6"/>
    <w:rsid w:val="00C73478"/>
    <w:rsid w:val="00CC5100"/>
    <w:rsid w:val="00CF7231"/>
    <w:rsid w:val="00D00A48"/>
    <w:rsid w:val="00EF7E95"/>
    <w:rsid w:val="00F15884"/>
    <w:rsid w:val="00F21272"/>
    <w:rsid w:val="00F261A5"/>
    <w:rsid w:val="00F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206E3-4C6C-4AA4-A2EC-819BBEFD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70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07002"/>
  </w:style>
  <w:style w:type="paragraph" w:styleId="a5">
    <w:name w:val="footer"/>
    <w:basedOn w:val="a"/>
    <w:link w:val="a6"/>
    <w:uiPriority w:val="99"/>
    <w:semiHidden/>
    <w:unhideWhenUsed/>
    <w:rsid w:val="000070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07002"/>
  </w:style>
  <w:style w:type="paragraph" w:styleId="a7">
    <w:name w:val="No Spacing"/>
    <w:uiPriority w:val="1"/>
    <w:qFormat/>
    <w:rsid w:val="00970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Windows User</cp:lastModifiedBy>
  <cp:revision>24</cp:revision>
  <dcterms:created xsi:type="dcterms:W3CDTF">2020-01-05T05:44:00Z</dcterms:created>
  <dcterms:modified xsi:type="dcterms:W3CDTF">2022-03-06T08:38:00Z</dcterms:modified>
</cp:coreProperties>
</file>